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9B025" w14:textId="076E649A" w:rsidR="00714E07" w:rsidRDefault="00A4156C" w:rsidP="00A4156C">
      <w:pPr>
        <w:jc w:val="center"/>
      </w:pPr>
      <w:r w:rsidRPr="00FE62B5">
        <w:rPr>
          <w:b/>
          <w:noProof/>
          <w:u w:val="single"/>
          <w:lang w:eastAsia="en-CA"/>
        </w:rPr>
        <w:drawing>
          <wp:anchor distT="0" distB="0" distL="114300" distR="114300" simplePos="0" relativeHeight="251659264" behindDoc="1" locked="0" layoutInCell="1" allowOverlap="1" wp14:anchorId="31161D4C" wp14:editId="3855EC1F">
            <wp:simplePos x="0" y="0"/>
            <wp:positionH relativeFrom="margin">
              <wp:posOffset>1980565</wp:posOffset>
            </wp:positionH>
            <wp:positionV relativeFrom="paragraph">
              <wp:posOffset>285750</wp:posOffset>
            </wp:positionV>
            <wp:extent cx="2371725" cy="3076575"/>
            <wp:effectExtent l="0" t="0" r="9525" b="0"/>
            <wp:wrapTight wrapText="bothSides">
              <wp:wrapPolygon edited="0">
                <wp:start x="6940" y="0"/>
                <wp:lineTo x="5378" y="1337"/>
                <wp:lineTo x="3817" y="3344"/>
                <wp:lineTo x="3817" y="4547"/>
                <wp:lineTo x="4511" y="6420"/>
                <wp:lineTo x="4511" y="7089"/>
                <wp:lineTo x="7113" y="8560"/>
                <wp:lineTo x="8328" y="8560"/>
                <wp:lineTo x="2429" y="10700"/>
                <wp:lineTo x="1735" y="12305"/>
                <wp:lineTo x="1908" y="12706"/>
                <wp:lineTo x="4337" y="12840"/>
                <wp:lineTo x="0" y="13642"/>
                <wp:lineTo x="0" y="18457"/>
                <wp:lineTo x="1214" y="19126"/>
                <wp:lineTo x="3470" y="19259"/>
                <wp:lineTo x="2949" y="19794"/>
                <wp:lineTo x="2429" y="20731"/>
                <wp:lineTo x="2602" y="21399"/>
                <wp:lineTo x="18390" y="21399"/>
                <wp:lineTo x="19431" y="20062"/>
                <wp:lineTo x="19605" y="19259"/>
                <wp:lineTo x="21513" y="18457"/>
                <wp:lineTo x="21513" y="14043"/>
                <wp:lineTo x="20125" y="13776"/>
                <wp:lineTo x="6246" y="12840"/>
                <wp:lineTo x="17523" y="12840"/>
                <wp:lineTo x="19778" y="12438"/>
                <wp:lineTo x="19605" y="10566"/>
                <wp:lineTo x="11798" y="8560"/>
                <wp:lineTo x="13359" y="8560"/>
                <wp:lineTo x="17002" y="7089"/>
                <wp:lineTo x="16829" y="6420"/>
                <wp:lineTo x="17696" y="3745"/>
                <wp:lineTo x="16308" y="2006"/>
                <wp:lineTo x="15441" y="1070"/>
                <wp:lineTo x="14227" y="0"/>
                <wp:lineTo x="6940" y="0"/>
              </wp:wrapPolygon>
            </wp:wrapTight>
            <wp:docPr id="4" name="Picture 1" descr="C:\Users\Admin2016\AppData\Local\Microsoft\Windows\INetCacheContent.Word\SO_N&amp;L_Center_1c-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2016\AppData\Local\Microsoft\Windows\INetCacheContent.Word\SO_N&amp;L_Center_1c-R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1725" cy="3076575"/>
                    </a:xfrm>
                    <a:prstGeom prst="rect">
                      <a:avLst/>
                    </a:prstGeom>
                    <a:noFill/>
                    <a:ln>
                      <a:noFill/>
                    </a:ln>
                  </pic:spPr>
                </pic:pic>
              </a:graphicData>
            </a:graphic>
            <wp14:sizeRelH relativeFrom="margin">
              <wp14:pctWidth>0</wp14:pctWidth>
            </wp14:sizeRelH>
          </wp:anchor>
        </w:drawing>
      </w:r>
    </w:p>
    <w:p w14:paraId="2D54EF8B" w14:textId="77777777" w:rsidR="00A4156C" w:rsidRPr="00A4156C" w:rsidRDefault="00A4156C" w:rsidP="00A4156C"/>
    <w:p w14:paraId="10BA4F88" w14:textId="77777777" w:rsidR="00A4156C" w:rsidRPr="00A4156C" w:rsidRDefault="00A4156C" w:rsidP="00A4156C"/>
    <w:p w14:paraId="022733DA" w14:textId="77777777" w:rsidR="00A4156C" w:rsidRPr="00A4156C" w:rsidRDefault="00A4156C" w:rsidP="00A4156C"/>
    <w:p w14:paraId="6307000C" w14:textId="77777777" w:rsidR="00A4156C" w:rsidRPr="00A4156C" w:rsidRDefault="00A4156C" w:rsidP="00A4156C"/>
    <w:p w14:paraId="0AFF1C5F" w14:textId="77777777" w:rsidR="00A4156C" w:rsidRPr="00A4156C" w:rsidRDefault="00A4156C" w:rsidP="00A4156C"/>
    <w:p w14:paraId="50DED10C" w14:textId="77777777" w:rsidR="00A4156C" w:rsidRPr="00A4156C" w:rsidRDefault="00A4156C" w:rsidP="00A4156C"/>
    <w:p w14:paraId="0C5AC568" w14:textId="77777777" w:rsidR="00A4156C" w:rsidRPr="00A4156C" w:rsidRDefault="00A4156C" w:rsidP="00A4156C"/>
    <w:p w14:paraId="5A3098E7" w14:textId="77777777" w:rsidR="00A4156C" w:rsidRPr="00A4156C" w:rsidRDefault="00A4156C" w:rsidP="00A4156C"/>
    <w:p w14:paraId="23B5C602" w14:textId="77777777" w:rsidR="00A4156C" w:rsidRPr="00A4156C" w:rsidRDefault="00A4156C" w:rsidP="00A4156C"/>
    <w:p w14:paraId="54AB4771" w14:textId="77777777" w:rsidR="00A4156C" w:rsidRPr="00A4156C" w:rsidRDefault="00A4156C" w:rsidP="00A4156C"/>
    <w:p w14:paraId="4626740E" w14:textId="77777777" w:rsidR="00A4156C" w:rsidRPr="00A4156C" w:rsidRDefault="00A4156C" w:rsidP="00A4156C"/>
    <w:p w14:paraId="29DE251A" w14:textId="77777777" w:rsidR="00A4156C" w:rsidRDefault="00A4156C" w:rsidP="00A4156C"/>
    <w:p w14:paraId="252934F4" w14:textId="2E5CEA49" w:rsidR="00A4156C" w:rsidRPr="00FE62B5" w:rsidRDefault="00A4156C" w:rsidP="00A4156C">
      <w:pPr>
        <w:spacing w:after="0" w:line="240" w:lineRule="auto"/>
        <w:jc w:val="center"/>
        <w:rPr>
          <w:rFonts w:asciiTheme="majorHAnsi" w:hAnsiTheme="majorHAnsi"/>
          <w:sz w:val="40"/>
          <w:szCs w:val="40"/>
        </w:rPr>
      </w:pPr>
      <w:r>
        <w:tab/>
      </w:r>
      <w:r>
        <w:rPr>
          <w:rFonts w:asciiTheme="majorHAnsi" w:hAnsiTheme="majorHAnsi"/>
          <w:sz w:val="40"/>
          <w:szCs w:val="40"/>
        </w:rPr>
        <w:t xml:space="preserve">Cornhole </w:t>
      </w:r>
      <w:r w:rsidRPr="00FE62B5">
        <w:rPr>
          <w:rFonts w:asciiTheme="majorHAnsi" w:hAnsiTheme="majorHAnsi"/>
          <w:sz w:val="40"/>
          <w:szCs w:val="40"/>
        </w:rPr>
        <w:t>School Championships</w:t>
      </w:r>
    </w:p>
    <w:p w14:paraId="38E140B2" w14:textId="77777777" w:rsidR="00A4156C" w:rsidRPr="00FE62B5" w:rsidRDefault="00A4156C" w:rsidP="00A4156C">
      <w:pPr>
        <w:spacing w:after="0" w:line="240" w:lineRule="auto"/>
        <w:jc w:val="center"/>
        <w:rPr>
          <w:rFonts w:asciiTheme="majorHAnsi" w:hAnsiTheme="majorHAnsi"/>
          <w:sz w:val="40"/>
          <w:szCs w:val="40"/>
        </w:rPr>
      </w:pPr>
      <w:r w:rsidRPr="00FE62B5">
        <w:rPr>
          <w:rFonts w:asciiTheme="majorHAnsi" w:hAnsiTheme="majorHAnsi"/>
          <w:sz w:val="40"/>
          <w:szCs w:val="40"/>
        </w:rPr>
        <w:t>Competition Day Technical Package</w:t>
      </w:r>
    </w:p>
    <w:p w14:paraId="347BAE27" w14:textId="77777777" w:rsidR="00A4156C" w:rsidRDefault="00A4156C" w:rsidP="00A4156C">
      <w:pPr>
        <w:spacing w:after="0" w:line="240" w:lineRule="auto"/>
        <w:rPr>
          <w:rFonts w:asciiTheme="majorHAnsi" w:hAnsiTheme="majorHAnsi"/>
        </w:rPr>
      </w:pPr>
    </w:p>
    <w:p w14:paraId="0C6B36B2" w14:textId="658AAB63" w:rsidR="00A4156C" w:rsidRDefault="00A4156C" w:rsidP="00A4156C">
      <w:pPr>
        <w:spacing w:after="0" w:line="240" w:lineRule="auto"/>
        <w:rPr>
          <w:rFonts w:asciiTheme="majorHAnsi" w:hAnsiTheme="majorHAnsi"/>
        </w:rPr>
      </w:pPr>
    </w:p>
    <w:p w14:paraId="04ADDA18" w14:textId="549E9628" w:rsidR="00A4156C" w:rsidRDefault="00A4156C" w:rsidP="00A4156C">
      <w:pPr>
        <w:spacing w:after="0" w:line="240" w:lineRule="auto"/>
        <w:rPr>
          <w:rFonts w:asciiTheme="majorHAnsi" w:hAnsiTheme="majorHAnsi"/>
        </w:rPr>
      </w:pPr>
    </w:p>
    <w:p w14:paraId="1C9485D7" w14:textId="77777777" w:rsidR="00A4156C" w:rsidRDefault="00A4156C" w:rsidP="00A4156C">
      <w:pPr>
        <w:spacing w:after="0" w:line="240" w:lineRule="auto"/>
        <w:rPr>
          <w:rFonts w:asciiTheme="majorHAnsi" w:hAnsiTheme="majorHAnsi"/>
        </w:rPr>
      </w:pPr>
    </w:p>
    <w:p w14:paraId="08DF48A6" w14:textId="77777777" w:rsidR="00A4156C" w:rsidRPr="00FE62B5" w:rsidRDefault="00A4156C" w:rsidP="00A4156C">
      <w:pPr>
        <w:spacing w:after="0" w:line="240" w:lineRule="auto"/>
        <w:jc w:val="center"/>
        <w:rPr>
          <w:rFonts w:asciiTheme="majorHAnsi" w:hAnsiTheme="majorHAnsi"/>
          <w:sz w:val="28"/>
          <w:szCs w:val="28"/>
        </w:rPr>
      </w:pPr>
      <w:r w:rsidRPr="00FE62B5">
        <w:rPr>
          <w:rFonts w:asciiTheme="majorHAnsi" w:hAnsiTheme="majorHAnsi"/>
          <w:sz w:val="28"/>
          <w:szCs w:val="28"/>
        </w:rPr>
        <w:t>Competition Rules</w:t>
      </w:r>
    </w:p>
    <w:p w14:paraId="64B6DB0E" w14:textId="4A846FFA" w:rsidR="00A4156C" w:rsidRDefault="00B961E1" w:rsidP="00A4156C">
      <w:pPr>
        <w:tabs>
          <w:tab w:val="left" w:pos="5205"/>
        </w:tabs>
        <w:jc w:val="center"/>
        <w:rPr>
          <w:rFonts w:asciiTheme="majorHAnsi" w:hAnsiTheme="majorHAnsi"/>
          <w:sz w:val="28"/>
          <w:szCs w:val="28"/>
        </w:rPr>
      </w:pPr>
      <w:r w:rsidRPr="00B03551">
        <w:rPr>
          <w:rFonts w:ascii="Arial" w:hAnsi="Arial" w:cs="Arial"/>
          <w:noProof/>
          <w:sz w:val="24"/>
          <w:szCs w:val="24"/>
          <w:lang w:eastAsia="en-CA"/>
        </w:rPr>
        <w:drawing>
          <wp:anchor distT="0" distB="0" distL="114300" distR="114300" simplePos="0" relativeHeight="251661312" behindDoc="1" locked="0" layoutInCell="1" allowOverlap="1" wp14:anchorId="560310A9" wp14:editId="6C8C5B9C">
            <wp:simplePos x="0" y="0"/>
            <wp:positionH relativeFrom="column">
              <wp:posOffset>-904875</wp:posOffset>
            </wp:positionH>
            <wp:positionV relativeFrom="paragraph">
              <wp:posOffset>330835</wp:posOffset>
            </wp:positionV>
            <wp:extent cx="8620125" cy="3486150"/>
            <wp:effectExtent l="0" t="0" r="9525" b="0"/>
            <wp:wrapNone/>
            <wp:docPr id="6" name="Picture 6" descr="H:\HOME\photos &amp; logos &amp; videos\Logos\NEW GLOBAL LOGO-GUIDELINES &amp; TEMPLATES - JULY, 2012\Professional Use- Artworks\Dynamic Curve\Layer\A4\Red\PNG\SO_Curve_Layer_Red_A4_B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HOME\photos &amp; logos &amp; videos\Logos\NEW GLOBAL LOGO-GUIDELINES &amp; TEMPLATES - JULY, 2012\Professional Use- Artworks\Dynamic Curve\Layer\A4\Red\PNG\SO_Curve_Layer_Red_A4_Base.png"/>
                    <pic:cNvPicPr>
                      <a:picLocks noChangeAspect="1" noChangeArrowheads="1"/>
                    </pic:cNvPicPr>
                  </pic:nvPicPr>
                  <pic:blipFill>
                    <a:blip r:embed="rId10" cstate="print"/>
                    <a:srcRect t="75474"/>
                    <a:stretch>
                      <a:fillRect/>
                    </a:stretch>
                  </pic:blipFill>
                  <pic:spPr bwMode="auto">
                    <a:xfrm>
                      <a:off x="0" y="0"/>
                      <a:ext cx="8620125" cy="3486150"/>
                    </a:xfrm>
                    <a:prstGeom prst="rect">
                      <a:avLst/>
                    </a:prstGeom>
                    <a:noFill/>
                    <a:ln w="9525">
                      <a:noFill/>
                      <a:miter lim="800000"/>
                      <a:headEnd/>
                      <a:tailEnd/>
                    </a:ln>
                  </pic:spPr>
                </pic:pic>
              </a:graphicData>
            </a:graphic>
            <wp14:sizeRelH relativeFrom="margin">
              <wp14:pctWidth>0</wp14:pctWidth>
            </wp14:sizeRelH>
          </wp:anchor>
        </w:drawing>
      </w:r>
      <w:r w:rsidR="00A4156C" w:rsidRPr="00FE62B5">
        <w:rPr>
          <w:rFonts w:asciiTheme="majorHAnsi" w:hAnsiTheme="majorHAnsi"/>
          <w:sz w:val="28"/>
          <w:szCs w:val="28"/>
        </w:rPr>
        <w:t>Game Day Format</w:t>
      </w:r>
    </w:p>
    <w:p w14:paraId="0541CDA4" w14:textId="2D3E4FB4" w:rsidR="00A4156C" w:rsidRDefault="00A4156C" w:rsidP="00A4156C">
      <w:pPr>
        <w:tabs>
          <w:tab w:val="left" w:pos="5205"/>
        </w:tabs>
        <w:jc w:val="center"/>
        <w:rPr>
          <w:rFonts w:asciiTheme="majorHAnsi" w:hAnsiTheme="majorHAnsi"/>
          <w:sz w:val="28"/>
          <w:szCs w:val="28"/>
        </w:rPr>
      </w:pPr>
    </w:p>
    <w:p w14:paraId="26FBB836" w14:textId="77777777" w:rsidR="00A4156C" w:rsidRDefault="00A4156C" w:rsidP="00A4156C">
      <w:pPr>
        <w:tabs>
          <w:tab w:val="left" w:pos="5205"/>
        </w:tabs>
        <w:jc w:val="center"/>
        <w:rPr>
          <w:rFonts w:asciiTheme="majorHAnsi" w:hAnsiTheme="majorHAnsi"/>
          <w:sz w:val="28"/>
          <w:szCs w:val="28"/>
        </w:rPr>
      </w:pPr>
    </w:p>
    <w:p w14:paraId="432756C9" w14:textId="77777777" w:rsidR="00A4156C" w:rsidRDefault="00A4156C" w:rsidP="00A4156C">
      <w:pPr>
        <w:tabs>
          <w:tab w:val="left" w:pos="5205"/>
        </w:tabs>
        <w:jc w:val="center"/>
        <w:rPr>
          <w:rFonts w:asciiTheme="majorHAnsi" w:hAnsiTheme="majorHAnsi"/>
          <w:sz w:val="28"/>
          <w:szCs w:val="28"/>
        </w:rPr>
      </w:pPr>
    </w:p>
    <w:p w14:paraId="4A02DBB2" w14:textId="77777777" w:rsidR="00A4156C" w:rsidRDefault="00A4156C" w:rsidP="00A4156C">
      <w:pPr>
        <w:tabs>
          <w:tab w:val="left" w:pos="5205"/>
        </w:tabs>
        <w:jc w:val="center"/>
        <w:rPr>
          <w:rFonts w:asciiTheme="majorHAnsi" w:hAnsiTheme="majorHAnsi"/>
          <w:sz w:val="28"/>
          <w:szCs w:val="28"/>
        </w:rPr>
      </w:pPr>
    </w:p>
    <w:p w14:paraId="73E8008C" w14:textId="77777777" w:rsidR="00A4156C" w:rsidRDefault="00A4156C" w:rsidP="00A4156C">
      <w:pPr>
        <w:tabs>
          <w:tab w:val="left" w:pos="5205"/>
        </w:tabs>
        <w:jc w:val="center"/>
        <w:rPr>
          <w:rFonts w:asciiTheme="majorHAnsi" w:hAnsiTheme="majorHAnsi"/>
          <w:sz w:val="28"/>
          <w:szCs w:val="28"/>
        </w:rPr>
      </w:pPr>
    </w:p>
    <w:p w14:paraId="4BE55A25" w14:textId="77777777" w:rsidR="00A4156C" w:rsidRDefault="00A4156C" w:rsidP="00A4156C">
      <w:pPr>
        <w:tabs>
          <w:tab w:val="left" w:pos="5205"/>
        </w:tabs>
        <w:jc w:val="center"/>
        <w:rPr>
          <w:rFonts w:asciiTheme="majorHAnsi" w:hAnsiTheme="majorHAnsi"/>
          <w:sz w:val="28"/>
          <w:szCs w:val="28"/>
        </w:rPr>
      </w:pPr>
    </w:p>
    <w:p w14:paraId="6A27692B" w14:textId="77777777" w:rsidR="000C13F8" w:rsidRDefault="000C13F8" w:rsidP="00A4156C">
      <w:pPr>
        <w:tabs>
          <w:tab w:val="left" w:pos="5205"/>
        </w:tabs>
        <w:jc w:val="center"/>
        <w:rPr>
          <w:rFonts w:asciiTheme="majorHAnsi" w:hAnsiTheme="majorHAnsi"/>
          <w:sz w:val="28"/>
          <w:szCs w:val="28"/>
        </w:rPr>
      </w:pPr>
    </w:p>
    <w:p w14:paraId="133AB444" w14:textId="633B7BB9" w:rsidR="00214648" w:rsidRPr="00D17C49" w:rsidRDefault="00A4156C" w:rsidP="00A4156C">
      <w:pPr>
        <w:rPr>
          <w:bCs/>
          <w:sz w:val="24"/>
          <w:szCs w:val="24"/>
          <w:u w:val="single"/>
        </w:rPr>
      </w:pPr>
      <w:r w:rsidRPr="00D17C49">
        <w:rPr>
          <w:bCs/>
          <w:sz w:val="24"/>
          <w:szCs w:val="24"/>
          <w:u w:val="single"/>
        </w:rPr>
        <w:lastRenderedPageBreak/>
        <w:t xml:space="preserve">Cornhole Tournament Rules </w:t>
      </w:r>
    </w:p>
    <w:p w14:paraId="538DD0A5" w14:textId="77777777" w:rsidR="007B15FE" w:rsidRPr="00D17C49" w:rsidRDefault="007B15FE" w:rsidP="007B15FE">
      <w:pPr>
        <w:rPr>
          <w:b/>
          <w:color w:val="FF0000"/>
          <w:sz w:val="24"/>
          <w:szCs w:val="24"/>
        </w:rPr>
      </w:pPr>
      <w:proofErr w:type="spellStart"/>
      <w:r w:rsidRPr="00D17C49">
        <w:rPr>
          <w:b/>
          <w:color w:val="FF0000"/>
          <w:sz w:val="24"/>
          <w:szCs w:val="24"/>
        </w:rPr>
        <w:t>Divisioning</w:t>
      </w:r>
      <w:proofErr w:type="spellEnd"/>
    </w:p>
    <w:p w14:paraId="10A88252" w14:textId="75AAE760" w:rsidR="00DB1627" w:rsidRPr="00D17C49" w:rsidRDefault="00DB1627" w:rsidP="00DB1627">
      <w:pPr>
        <w:spacing w:line="240" w:lineRule="auto"/>
        <w:rPr>
          <w:rFonts w:eastAsia="Ubuntu" w:cs="Ubuntu"/>
          <w:b/>
          <w:sz w:val="24"/>
          <w:szCs w:val="24"/>
        </w:rPr>
      </w:pPr>
      <w:r w:rsidRPr="00D17C49">
        <w:rPr>
          <w:rFonts w:eastAsia="Ubuntu" w:cs="Ubuntu"/>
          <w:sz w:val="24"/>
          <w:szCs w:val="24"/>
        </w:rPr>
        <w:t xml:space="preserve">Division 1 – Competitive </w:t>
      </w:r>
    </w:p>
    <w:p w14:paraId="2B9C322C" w14:textId="77777777" w:rsidR="00DB1627" w:rsidRPr="00D17C49" w:rsidRDefault="00DB1627" w:rsidP="00DB1627">
      <w:pPr>
        <w:spacing w:after="0" w:line="240" w:lineRule="auto"/>
        <w:rPr>
          <w:rFonts w:eastAsia="Ubuntu" w:cs="Ubuntu"/>
          <w:sz w:val="24"/>
          <w:szCs w:val="24"/>
        </w:rPr>
      </w:pPr>
      <w:r w:rsidRPr="00D17C49">
        <w:rPr>
          <w:rFonts w:eastAsia="Ubuntu" w:cs="Ubuntu"/>
          <w:sz w:val="24"/>
          <w:szCs w:val="24"/>
        </w:rPr>
        <w:t>Division 2 – Recreation</w:t>
      </w:r>
    </w:p>
    <w:p w14:paraId="223D862C" w14:textId="77777777" w:rsidR="00DB1627" w:rsidRPr="00D17C49" w:rsidRDefault="00DB1627" w:rsidP="00DB1627">
      <w:pPr>
        <w:numPr>
          <w:ilvl w:val="1"/>
          <w:numId w:val="11"/>
        </w:numPr>
        <w:spacing w:after="0" w:line="240" w:lineRule="auto"/>
        <w:rPr>
          <w:rFonts w:eastAsia="Ubuntu" w:cs="Ubuntu"/>
          <w:sz w:val="24"/>
          <w:szCs w:val="24"/>
        </w:rPr>
      </w:pPr>
      <w:r w:rsidRPr="00D17C49">
        <w:rPr>
          <w:rFonts w:eastAsia="Ubuntu" w:cs="Ubuntu"/>
          <w:sz w:val="24"/>
          <w:szCs w:val="24"/>
        </w:rPr>
        <w:t xml:space="preserve">Allows for more flexibility and adaptations in sport specific rules </w:t>
      </w:r>
    </w:p>
    <w:p w14:paraId="7B15E4E5" w14:textId="07EF2ED9" w:rsidR="00DB1627" w:rsidRPr="00D17C49" w:rsidRDefault="00DB1627" w:rsidP="007B15FE">
      <w:pPr>
        <w:numPr>
          <w:ilvl w:val="1"/>
          <w:numId w:val="11"/>
        </w:numPr>
        <w:spacing w:after="0" w:line="240" w:lineRule="auto"/>
        <w:rPr>
          <w:rFonts w:eastAsia="Ubuntu" w:cs="Ubuntu"/>
          <w:sz w:val="24"/>
          <w:szCs w:val="24"/>
        </w:rPr>
      </w:pPr>
      <w:r w:rsidRPr="00D17C49">
        <w:rPr>
          <w:rFonts w:eastAsia="Ubuntu" w:cs="Ubuntu"/>
          <w:sz w:val="24"/>
          <w:szCs w:val="24"/>
        </w:rPr>
        <w:t xml:space="preserve">Coaches will be permitted to step in where athletes require additional help to participate. </w:t>
      </w:r>
    </w:p>
    <w:p w14:paraId="0BBEBC79" w14:textId="65BC2937" w:rsidR="007B15FE" w:rsidRPr="00D17C49" w:rsidRDefault="00A4156C" w:rsidP="007B15FE">
      <w:pPr>
        <w:spacing w:before="240" w:after="120" w:line="240" w:lineRule="auto"/>
        <w:rPr>
          <w:b/>
          <w:i/>
          <w:iCs/>
          <w:sz w:val="24"/>
          <w:szCs w:val="24"/>
          <w:u w:val="single"/>
        </w:rPr>
      </w:pPr>
      <w:r w:rsidRPr="00D17C49">
        <w:rPr>
          <w:bCs/>
          <w:i/>
          <w:iCs/>
          <w:sz w:val="24"/>
          <w:szCs w:val="24"/>
        </w:rPr>
        <w:t xml:space="preserve">Team </w:t>
      </w:r>
      <w:r w:rsidR="001522A6" w:rsidRPr="00D17C49">
        <w:rPr>
          <w:bCs/>
          <w:i/>
          <w:iCs/>
          <w:sz w:val="24"/>
          <w:szCs w:val="24"/>
        </w:rPr>
        <w:t xml:space="preserve">Composition: </w:t>
      </w:r>
    </w:p>
    <w:p w14:paraId="3697F822" w14:textId="0AAFF7A9" w:rsidR="00E3789D" w:rsidRPr="00D17C49" w:rsidRDefault="00E3789D" w:rsidP="00E3789D">
      <w:pPr>
        <w:spacing w:before="240" w:after="120" w:line="240" w:lineRule="auto"/>
        <w:rPr>
          <w:sz w:val="24"/>
          <w:szCs w:val="24"/>
        </w:rPr>
      </w:pPr>
      <w:r w:rsidRPr="00D17C49">
        <w:rPr>
          <w:rFonts w:cs="Arial"/>
          <w:sz w:val="24"/>
          <w:szCs w:val="24"/>
        </w:rPr>
        <w:t xml:space="preserve">Unified Team: </w:t>
      </w:r>
      <w:r w:rsidRPr="00D17C49">
        <w:rPr>
          <w:sz w:val="24"/>
          <w:szCs w:val="24"/>
        </w:rPr>
        <w:t xml:space="preserve">A team may have four (4) players with the option of one substitute player. A team of four (4) must have a minimum of two (2) or a maximum of three (3) athletes with an intellectual disability. </w:t>
      </w:r>
      <w:r w:rsidR="007019CA" w:rsidRPr="00D17C49">
        <w:rPr>
          <w:rFonts w:cs="Arial"/>
          <w:sz w:val="24"/>
          <w:szCs w:val="24"/>
        </w:rPr>
        <w:t>Each team member would get to throw one bag</w:t>
      </w:r>
      <w:r w:rsidR="007019CA" w:rsidRPr="00D17C49">
        <w:rPr>
          <w:sz w:val="24"/>
          <w:szCs w:val="24"/>
        </w:rPr>
        <w:t xml:space="preserve">. </w:t>
      </w:r>
      <w:r w:rsidR="00D22AF0" w:rsidRPr="00D17C49">
        <w:rPr>
          <w:sz w:val="24"/>
          <w:szCs w:val="24"/>
        </w:rPr>
        <w:t xml:space="preserve">Unified Partners can throw against Athletes. </w:t>
      </w:r>
    </w:p>
    <w:p w14:paraId="29A4E954" w14:textId="43E569BE" w:rsidR="00E3789D" w:rsidRPr="00D17C49" w:rsidRDefault="00E3789D" w:rsidP="007B15FE">
      <w:pPr>
        <w:spacing w:before="240" w:after="120" w:line="240" w:lineRule="auto"/>
        <w:rPr>
          <w:rFonts w:cs="Arial"/>
          <w:sz w:val="24"/>
          <w:szCs w:val="24"/>
        </w:rPr>
      </w:pPr>
      <w:r w:rsidRPr="00D17C49">
        <w:rPr>
          <w:rFonts w:cs="Arial"/>
          <w:sz w:val="24"/>
          <w:szCs w:val="24"/>
        </w:rPr>
        <w:t xml:space="preserve">Unified Doubles: 1 athlete and 1 partner. Unified Doubles team has a member on the opposite boards. </w:t>
      </w:r>
    </w:p>
    <w:p w14:paraId="29634C25" w14:textId="77777777" w:rsidR="00DB1627" w:rsidRPr="00D17C49" w:rsidRDefault="00DB1627" w:rsidP="00A4156C">
      <w:pPr>
        <w:rPr>
          <w:sz w:val="24"/>
          <w:szCs w:val="24"/>
          <w:u w:val="single"/>
        </w:rPr>
      </w:pPr>
    </w:p>
    <w:p w14:paraId="148D05A2" w14:textId="3FCAD31A" w:rsidR="00A4156C" w:rsidRPr="00D17C49" w:rsidRDefault="00256CDF" w:rsidP="00A4156C">
      <w:pPr>
        <w:rPr>
          <w:b/>
          <w:bCs/>
          <w:sz w:val="24"/>
          <w:szCs w:val="24"/>
        </w:rPr>
      </w:pPr>
      <w:r w:rsidRPr="00D17C49">
        <w:rPr>
          <w:b/>
          <w:bCs/>
          <w:sz w:val="24"/>
          <w:szCs w:val="24"/>
        </w:rPr>
        <w:t xml:space="preserve">Court and Equipment: </w:t>
      </w:r>
    </w:p>
    <w:p w14:paraId="625EB77C" w14:textId="77777777" w:rsidR="00C84893" w:rsidRPr="00D17C49" w:rsidRDefault="00C84893" w:rsidP="00C84893">
      <w:pPr>
        <w:pStyle w:val="ListParagraph"/>
        <w:numPr>
          <w:ilvl w:val="0"/>
          <w:numId w:val="13"/>
        </w:numPr>
        <w:spacing w:after="0" w:line="240" w:lineRule="auto"/>
        <w:rPr>
          <w:rFonts w:eastAsia="Ubuntu" w:cs="Ubuntu"/>
          <w:sz w:val="24"/>
          <w:szCs w:val="24"/>
        </w:rPr>
      </w:pPr>
      <w:proofErr w:type="spellStart"/>
      <w:r w:rsidRPr="00D17C49">
        <w:rPr>
          <w:rFonts w:eastAsia="Ubuntu" w:cs="Ubuntu"/>
          <w:sz w:val="24"/>
          <w:szCs w:val="24"/>
        </w:rPr>
        <w:t>Divisioning</w:t>
      </w:r>
      <w:proofErr w:type="spellEnd"/>
      <w:r w:rsidRPr="00D17C49">
        <w:rPr>
          <w:rFonts w:eastAsia="Ubuntu" w:cs="Ubuntu"/>
          <w:sz w:val="24"/>
          <w:szCs w:val="24"/>
        </w:rPr>
        <w:t xml:space="preserve"> will affect how far apart boards are </w:t>
      </w:r>
    </w:p>
    <w:p w14:paraId="66B1F1D4" w14:textId="77777777" w:rsidR="00C84893" w:rsidRPr="00D17C49" w:rsidRDefault="00C84893" w:rsidP="00C84893">
      <w:pPr>
        <w:numPr>
          <w:ilvl w:val="1"/>
          <w:numId w:val="12"/>
        </w:numPr>
        <w:spacing w:after="0" w:line="240" w:lineRule="auto"/>
        <w:rPr>
          <w:rFonts w:eastAsia="Ubuntu" w:cs="Ubuntu"/>
          <w:sz w:val="24"/>
          <w:szCs w:val="24"/>
        </w:rPr>
      </w:pPr>
      <w:r w:rsidRPr="00D17C49">
        <w:rPr>
          <w:rFonts w:eastAsia="Ubuntu" w:cs="Ubuntu"/>
          <w:sz w:val="24"/>
          <w:szCs w:val="24"/>
        </w:rPr>
        <w:t xml:space="preserve">Division 1 - 20 ft </w:t>
      </w:r>
    </w:p>
    <w:p w14:paraId="53972D6D" w14:textId="77777777" w:rsidR="00C84893" w:rsidRPr="00D17C49" w:rsidRDefault="00C84893" w:rsidP="00C84893">
      <w:pPr>
        <w:numPr>
          <w:ilvl w:val="1"/>
          <w:numId w:val="12"/>
        </w:numPr>
        <w:spacing w:after="0" w:line="240" w:lineRule="auto"/>
        <w:rPr>
          <w:rFonts w:eastAsia="Ubuntu" w:cs="Ubuntu"/>
          <w:sz w:val="24"/>
          <w:szCs w:val="24"/>
        </w:rPr>
      </w:pPr>
      <w:r w:rsidRPr="00D17C49">
        <w:rPr>
          <w:rFonts w:eastAsia="Ubuntu" w:cs="Ubuntu"/>
          <w:sz w:val="24"/>
          <w:szCs w:val="24"/>
        </w:rPr>
        <w:t xml:space="preserve">Division 2 - 15 ft </w:t>
      </w:r>
    </w:p>
    <w:p w14:paraId="0B3FAB53" w14:textId="77777777" w:rsidR="008E38DD" w:rsidRPr="00463131" w:rsidRDefault="008E38DD" w:rsidP="00A4156C">
      <w:pPr>
        <w:rPr>
          <w:sz w:val="24"/>
          <w:szCs w:val="24"/>
          <w:u w:val="single"/>
        </w:rPr>
      </w:pPr>
    </w:p>
    <w:p w14:paraId="50B576E7" w14:textId="3F637BDE" w:rsidR="003C218B" w:rsidRPr="00463131" w:rsidRDefault="008E38DD" w:rsidP="00A4156C">
      <w:pPr>
        <w:rPr>
          <w:i/>
          <w:iCs/>
          <w:sz w:val="24"/>
          <w:szCs w:val="24"/>
        </w:rPr>
      </w:pPr>
      <w:r>
        <w:rPr>
          <w:rFonts w:ascii="Ubuntu" w:eastAsia="Ubuntu" w:hAnsi="Ubuntu" w:cs="Ubuntu"/>
          <w:noProof/>
          <w:sz w:val="24"/>
          <w:szCs w:val="24"/>
        </w:rPr>
        <w:drawing>
          <wp:inline distT="114300" distB="114300" distL="114300" distR="114300" wp14:anchorId="6693CB8A" wp14:editId="4FFE7F21">
            <wp:extent cx="5943600" cy="2374900"/>
            <wp:effectExtent l="0" t="0" r="0" b="6350"/>
            <wp:docPr id="1" name="image1.jpg" descr="A long shot of a flag&#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image1.jpg" descr="A long shot of a flag&#10;&#10;Description automatically generated with medium confidence"/>
                    <pic:cNvPicPr preferRelativeResize="0"/>
                  </pic:nvPicPr>
                  <pic:blipFill>
                    <a:blip r:embed="rId11"/>
                    <a:srcRect/>
                    <a:stretch>
                      <a:fillRect/>
                    </a:stretch>
                  </pic:blipFill>
                  <pic:spPr>
                    <a:xfrm>
                      <a:off x="0" y="0"/>
                      <a:ext cx="5943600" cy="2374900"/>
                    </a:xfrm>
                    <a:prstGeom prst="rect">
                      <a:avLst/>
                    </a:prstGeom>
                    <a:ln/>
                  </pic:spPr>
                </pic:pic>
              </a:graphicData>
            </a:graphic>
          </wp:inline>
        </w:drawing>
      </w:r>
    </w:p>
    <w:p w14:paraId="7394DD18" w14:textId="77777777" w:rsidR="00862125" w:rsidRDefault="00862125" w:rsidP="00A4156C">
      <w:pPr>
        <w:rPr>
          <w:sz w:val="24"/>
          <w:szCs w:val="24"/>
          <w:u w:val="single"/>
        </w:rPr>
      </w:pPr>
    </w:p>
    <w:p w14:paraId="3203014E" w14:textId="77777777" w:rsidR="00495461" w:rsidRDefault="00495461" w:rsidP="00A4156C">
      <w:pPr>
        <w:rPr>
          <w:sz w:val="24"/>
          <w:szCs w:val="24"/>
        </w:rPr>
      </w:pPr>
    </w:p>
    <w:p w14:paraId="6FF7764F" w14:textId="47E83340" w:rsidR="00862125" w:rsidRDefault="0038774B" w:rsidP="00A4156C">
      <w:pPr>
        <w:rPr>
          <w:sz w:val="24"/>
          <w:szCs w:val="24"/>
        </w:rPr>
      </w:pPr>
      <w:r>
        <w:rPr>
          <w:sz w:val="24"/>
          <w:szCs w:val="24"/>
        </w:rPr>
        <w:lastRenderedPageBreak/>
        <w:t>*Cornhole b</w:t>
      </w:r>
      <w:r w:rsidR="00CE5C03" w:rsidRPr="00CE5C03">
        <w:rPr>
          <w:sz w:val="24"/>
          <w:szCs w:val="24"/>
        </w:rPr>
        <w:t>oards are 4 feet long, 2 feet wide</w:t>
      </w:r>
    </w:p>
    <w:p w14:paraId="41E56E16" w14:textId="03813694" w:rsidR="00C1394C" w:rsidRDefault="00C1394C" w:rsidP="00A4156C">
      <w:pPr>
        <w:rPr>
          <w:sz w:val="24"/>
          <w:szCs w:val="24"/>
        </w:rPr>
      </w:pPr>
      <w:r>
        <w:rPr>
          <w:sz w:val="24"/>
          <w:szCs w:val="24"/>
        </w:rPr>
        <w:t>*Cornhole bags</w:t>
      </w:r>
      <w:r w:rsidR="00B04A5E">
        <w:rPr>
          <w:sz w:val="24"/>
          <w:szCs w:val="24"/>
        </w:rPr>
        <w:t>: regulation weight 16oz and regulation weight 6</w:t>
      </w:r>
      <w:r w:rsidR="008A628C">
        <w:rPr>
          <w:sz w:val="24"/>
          <w:szCs w:val="24"/>
        </w:rPr>
        <w:t xml:space="preserve"> inches </w:t>
      </w:r>
      <w:r w:rsidR="00B04A5E">
        <w:rPr>
          <w:sz w:val="24"/>
          <w:szCs w:val="24"/>
        </w:rPr>
        <w:t>x</w:t>
      </w:r>
      <w:r w:rsidR="008A628C">
        <w:rPr>
          <w:sz w:val="24"/>
          <w:szCs w:val="24"/>
        </w:rPr>
        <w:t xml:space="preserve"> </w:t>
      </w:r>
      <w:r w:rsidR="00B04A5E">
        <w:rPr>
          <w:sz w:val="24"/>
          <w:szCs w:val="24"/>
        </w:rPr>
        <w:t>6</w:t>
      </w:r>
      <w:r w:rsidR="008A628C">
        <w:rPr>
          <w:sz w:val="24"/>
          <w:szCs w:val="24"/>
        </w:rPr>
        <w:t xml:space="preserve"> inches</w:t>
      </w:r>
    </w:p>
    <w:p w14:paraId="48678F10" w14:textId="77777777" w:rsidR="00495461" w:rsidRPr="00CE5C03" w:rsidRDefault="00495461" w:rsidP="00A4156C">
      <w:pPr>
        <w:rPr>
          <w:sz w:val="24"/>
          <w:szCs w:val="24"/>
        </w:rPr>
      </w:pPr>
    </w:p>
    <w:p w14:paraId="6F7F154F" w14:textId="1337EA2A" w:rsidR="005943A1" w:rsidRPr="006172EA" w:rsidRDefault="005943A1" w:rsidP="005943A1">
      <w:pPr>
        <w:pStyle w:val="Title"/>
        <w:jc w:val="center"/>
        <w:rPr>
          <w:rFonts w:asciiTheme="minorHAnsi" w:hAnsiTheme="minorHAnsi" w:cs="Arial"/>
          <w:sz w:val="32"/>
          <w:szCs w:val="32"/>
          <w:u w:val="single"/>
        </w:rPr>
      </w:pPr>
      <w:r w:rsidRPr="006172EA">
        <w:rPr>
          <w:rFonts w:asciiTheme="minorHAnsi" w:hAnsiTheme="minorHAnsi" w:cs="Arial"/>
          <w:sz w:val="32"/>
          <w:szCs w:val="32"/>
          <w:u w:val="single"/>
        </w:rPr>
        <w:t>School Unified Cornhole Competition Rules</w:t>
      </w:r>
    </w:p>
    <w:p w14:paraId="44B5049F" w14:textId="77777777" w:rsidR="005943A1" w:rsidRPr="00CD0FFD" w:rsidRDefault="005943A1" w:rsidP="00A4156C">
      <w:pPr>
        <w:rPr>
          <w:b/>
          <w:bCs/>
          <w:color w:val="FF0000"/>
          <w:sz w:val="24"/>
          <w:szCs w:val="24"/>
        </w:rPr>
      </w:pPr>
    </w:p>
    <w:p w14:paraId="3842BF09" w14:textId="6EA4D610" w:rsidR="00A4156C" w:rsidRPr="00CD0FFD" w:rsidRDefault="00A4156C" w:rsidP="00A4156C">
      <w:pPr>
        <w:rPr>
          <w:b/>
          <w:bCs/>
          <w:color w:val="FF0000"/>
          <w:sz w:val="24"/>
          <w:szCs w:val="24"/>
        </w:rPr>
      </w:pPr>
      <w:r w:rsidRPr="00CD0FFD">
        <w:rPr>
          <w:b/>
          <w:bCs/>
          <w:color w:val="FF0000"/>
          <w:sz w:val="24"/>
          <w:szCs w:val="24"/>
        </w:rPr>
        <w:t>Competition:</w:t>
      </w:r>
    </w:p>
    <w:p w14:paraId="654565B4" w14:textId="639CBB6B" w:rsidR="003C218B" w:rsidRPr="00CD0FFD" w:rsidRDefault="003C218B" w:rsidP="00A4156C">
      <w:pPr>
        <w:rPr>
          <w:bCs/>
          <w:sz w:val="24"/>
          <w:szCs w:val="24"/>
          <w:u w:val="single"/>
        </w:rPr>
      </w:pPr>
      <w:r w:rsidRPr="00CD0FFD">
        <w:rPr>
          <w:bCs/>
          <w:sz w:val="24"/>
          <w:szCs w:val="24"/>
          <w:u w:val="single"/>
        </w:rPr>
        <w:t>S</w:t>
      </w:r>
      <w:r w:rsidR="006B757E" w:rsidRPr="00CD0FFD">
        <w:rPr>
          <w:bCs/>
          <w:sz w:val="24"/>
          <w:szCs w:val="24"/>
          <w:u w:val="single"/>
        </w:rPr>
        <w:t xml:space="preserve">coring </w:t>
      </w:r>
      <w:r w:rsidR="007B15FE" w:rsidRPr="00CD0FFD">
        <w:rPr>
          <w:bCs/>
          <w:sz w:val="24"/>
          <w:szCs w:val="24"/>
          <w:u w:val="single"/>
        </w:rPr>
        <w:t>Option 1</w:t>
      </w:r>
    </w:p>
    <w:p w14:paraId="762AA85D" w14:textId="7666EAAA" w:rsidR="003C218B" w:rsidRPr="00563E41" w:rsidRDefault="003C218B" w:rsidP="00A4156C">
      <w:pPr>
        <w:rPr>
          <w:bCs/>
          <w:sz w:val="24"/>
          <w:szCs w:val="24"/>
        </w:rPr>
      </w:pPr>
      <w:r w:rsidRPr="00463131">
        <w:rPr>
          <w:bCs/>
          <w:sz w:val="24"/>
          <w:szCs w:val="24"/>
        </w:rPr>
        <w:t xml:space="preserve">Cancellation Scoring – In cancellation scoring, bags in-the-hole and bags in-the-court pitched by opponents during half of an inning in doubles play cancel each other out. Only </w:t>
      </w:r>
      <w:r w:rsidRPr="00563E41">
        <w:rPr>
          <w:bCs/>
          <w:sz w:val="24"/>
          <w:szCs w:val="24"/>
        </w:rPr>
        <w:t xml:space="preserve">non-cancelled bags are counted in the score for the inning. </w:t>
      </w:r>
    </w:p>
    <w:p w14:paraId="10F2D6F9" w14:textId="177BF358" w:rsidR="003C218B" w:rsidRPr="00563E41" w:rsidRDefault="003C218B" w:rsidP="00A4156C">
      <w:pPr>
        <w:rPr>
          <w:bCs/>
          <w:sz w:val="24"/>
          <w:szCs w:val="24"/>
        </w:rPr>
      </w:pPr>
      <w:r w:rsidRPr="00563E41">
        <w:rPr>
          <w:bCs/>
          <w:sz w:val="24"/>
          <w:szCs w:val="24"/>
        </w:rPr>
        <w:t>1. Bags In-The-Hole</w:t>
      </w:r>
      <w:r w:rsidR="007C602E">
        <w:rPr>
          <w:bCs/>
          <w:sz w:val="24"/>
          <w:szCs w:val="24"/>
        </w:rPr>
        <w:t>-</w:t>
      </w:r>
      <w:r w:rsidRPr="00563E41">
        <w:rPr>
          <w:bCs/>
          <w:sz w:val="24"/>
          <w:szCs w:val="24"/>
        </w:rPr>
        <w:t xml:space="preserve">Hole-ins (HI’s) cancel each other. A bag in-the-hole of one </w:t>
      </w:r>
      <w:r w:rsidR="009D5B72">
        <w:rPr>
          <w:bCs/>
          <w:sz w:val="24"/>
          <w:szCs w:val="24"/>
        </w:rPr>
        <w:t xml:space="preserve">athlete </w:t>
      </w:r>
      <w:r w:rsidRPr="00563E41">
        <w:rPr>
          <w:bCs/>
          <w:sz w:val="24"/>
          <w:szCs w:val="24"/>
        </w:rPr>
        <w:t xml:space="preserve">shall cancel a corn bag in-the-hole of </w:t>
      </w:r>
      <w:r w:rsidR="005A4043" w:rsidRPr="00563E41">
        <w:rPr>
          <w:bCs/>
          <w:sz w:val="24"/>
          <w:szCs w:val="24"/>
        </w:rPr>
        <w:t xml:space="preserve">their </w:t>
      </w:r>
      <w:r w:rsidRPr="00563E41">
        <w:rPr>
          <w:bCs/>
          <w:sz w:val="24"/>
          <w:szCs w:val="24"/>
        </w:rPr>
        <w:t xml:space="preserve">competitor and those bags shall not score any points. Any non-cancelled corn bag in-the-hole scores three points. </w:t>
      </w:r>
    </w:p>
    <w:p w14:paraId="3F517D0F" w14:textId="56D1D6E9" w:rsidR="00A4156C" w:rsidRPr="00563E41" w:rsidRDefault="003C218B" w:rsidP="00A4156C">
      <w:pPr>
        <w:rPr>
          <w:bCs/>
          <w:sz w:val="24"/>
          <w:szCs w:val="24"/>
        </w:rPr>
      </w:pPr>
      <w:r w:rsidRPr="00563E41">
        <w:rPr>
          <w:bCs/>
          <w:sz w:val="24"/>
          <w:szCs w:val="24"/>
        </w:rPr>
        <w:t xml:space="preserve">2. Bags In-The-Count – Bags in-the-count cancel each other. A bag in-the-count of one </w:t>
      </w:r>
      <w:r w:rsidR="009D5B72">
        <w:rPr>
          <w:bCs/>
          <w:sz w:val="24"/>
          <w:szCs w:val="24"/>
        </w:rPr>
        <w:t xml:space="preserve">athlete </w:t>
      </w:r>
      <w:r w:rsidRPr="00563E41">
        <w:rPr>
          <w:bCs/>
          <w:sz w:val="24"/>
          <w:szCs w:val="24"/>
        </w:rPr>
        <w:t>shall cancel a bag in-the-count of the opponent and those bags shall not score any points. Any non-cancelled bags in-the-count score one point each</w:t>
      </w:r>
      <w:r w:rsidR="007B15FE" w:rsidRPr="00563E41">
        <w:rPr>
          <w:bCs/>
          <w:sz w:val="24"/>
          <w:szCs w:val="24"/>
        </w:rPr>
        <w:t xml:space="preserve">. </w:t>
      </w:r>
    </w:p>
    <w:p w14:paraId="5B7E5D6F" w14:textId="12D3011A" w:rsidR="007B15FE" w:rsidRPr="00CD0FFD" w:rsidRDefault="007B15FE" w:rsidP="00A4156C">
      <w:pPr>
        <w:rPr>
          <w:bCs/>
          <w:sz w:val="24"/>
          <w:szCs w:val="24"/>
          <w:u w:val="single"/>
        </w:rPr>
      </w:pPr>
      <w:r w:rsidRPr="00CD0FFD">
        <w:rPr>
          <w:bCs/>
          <w:sz w:val="24"/>
          <w:szCs w:val="24"/>
          <w:u w:val="single"/>
        </w:rPr>
        <w:t xml:space="preserve">Scoring Option 2 </w:t>
      </w:r>
    </w:p>
    <w:p w14:paraId="0277E2A8" w14:textId="0D3B7F40" w:rsidR="00FA5E87" w:rsidRPr="00FA5E87" w:rsidRDefault="007B15FE" w:rsidP="00FA5E87">
      <w:pPr>
        <w:rPr>
          <w:bCs/>
          <w:sz w:val="24"/>
          <w:szCs w:val="24"/>
        </w:rPr>
      </w:pPr>
      <w:r w:rsidRPr="00563E41">
        <w:rPr>
          <w:bCs/>
          <w:sz w:val="24"/>
          <w:szCs w:val="24"/>
        </w:rPr>
        <w:t xml:space="preserve">House Rules (non-cancellation). This game mode is played like normal except scoring does not cancel, instead every point is counted. The pros of this style moves the game along quicker. These games can be played with the first team to 21 </w:t>
      </w:r>
      <w:r w:rsidR="00EC7DE1">
        <w:rPr>
          <w:bCs/>
          <w:sz w:val="24"/>
          <w:szCs w:val="24"/>
        </w:rPr>
        <w:t xml:space="preserve">points. </w:t>
      </w:r>
    </w:p>
    <w:p w14:paraId="1492FB1B" w14:textId="77777777" w:rsidR="00193CAF" w:rsidRPr="00CD0FFD" w:rsidRDefault="00193CAF" w:rsidP="00193CAF">
      <w:pPr>
        <w:spacing w:line="240" w:lineRule="auto"/>
        <w:rPr>
          <w:rFonts w:eastAsia="Ubuntu" w:cs="Ubuntu"/>
          <w:b/>
          <w:color w:val="FF0000"/>
          <w:sz w:val="24"/>
          <w:szCs w:val="24"/>
        </w:rPr>
      </w:pPr>
      <w:r w:rsidRPr="00CD0FFD">
        <w:rPr>
          <w:rFonts w:eastAsia="Ubuntu" w:cs="Ubuntu"/>
          <w:b/>
          <w:color w:val="FF0000"/>
          <w:sz w:val="24"/>
          <w:szCs w:val="24"/>
        </w:rPr>
        <w:t xml:space="preserve">Rules </w:t>
      </w:r>
    </w:p>
    <w:p w14:paraId="65B803DD" w14:textId="0B60440C" w:rsidR="00193CAF" w:rsidRPr="00563E41" w:rsidRDefault="00193CAF" w:rsidP="00193CAF">
      <w:pPr>
        <w:numPr>
          <w:ilvl w:val="0"/>
          <w:numId w:val="9"/>
        </w:numPr>
        <w:spacing w:after="0" w:line="240" w:lineRule="auto"/>
        <w:rPr>
          <w:rFonts w:eastAsia="Ubuntu" w:cs="Ubuntu"/>
          <w:sz w:val="24"/>
          <w:szCs w:val="24"/>
        </w:rPr>
      </w:pPr>
      <w:r w:rsidRPr="00563E41">
        <w:rPr>
          <w:rFonts w:eastAsia="Ubuntu" w:cs="Ubuntu"/>
          <w:sz w:val="24"/>
          <w:szCs w:val="24"/>
        </w:rPr>
        <w:t>Distance from board: 20 feet (Competitiv</w:t>
      </w:r>
      <w:r w:rsidR="00040ED4">
        <w:rPr>
          <w:rFonts w:eastAsia="Ubuntu" w:cs="Ubuntu"/>
          <w:sz w:val="24"/>
          <w:szCs w:val="24"/>
        </w:rPr>
        <w:t>e</w:t>
      </w:r>
      <w:r w:rsidRPr="00563E41">
        <w:rPr>
          <w:rFonts w:eastAsia="Ubuntu" w:cs="Ubuntu"/>
          <w:sz w:val="24"/>
          <w:szCs w:val="24"/>
        </w:rPr>
        <w:t>) or 15 feet (Recreati</w:t>
      </w:r>
      <w:r w:rsidR="00040ED4">
        <w:rPr>
          <w:rFonts w:eastAsia="Ubuntu" w:cs="Ubuntu"/>
          <w:sz w:val="24"/>
          <w:szCs w:val="24"/>
        </w:rPr>
        <w:t>on</w:t>
      </w:r>
      <w:r w:rsidR="007C602E">
        <w:rPr>
          <w:rFonts w:eastAsia="Ubuntu" w:cs="Ubuntu"/>
          <w:sz w:val="24"/>
          <w:szCs w:val="24"/>
        </w:rPr>
        <w:t>al</w:t>
      </w:r>
      <w:r w:rsidRPr="00563E41">
        <w:rPr>
          <w:rFonts w:eastAsia="Ubuntu" w:cs="Ubuntu"/>
          <w:sz w:val="24"/>
          <w:szCs w:val="24"/>
        </w:rPr>
        <w:t xml:space="preserve">) </w:t>
      </w:r>
    </w:p>
    <w:p w14:paraId="5F7912F2" w14:textId="77777777" w:rsidR="00193CAF" w:rsidRPr="00563E41" w:rsidRDefault="00193CAF" w:rsidP="00193CAF">
      <w:pPr>
        <w:numPr>
          <w:ilvl w:val="0"/>
          <w:numId w:val="9"/>
        </w:numPr>
        <w:spacing w:after="0" w:line="240" w:lineRule="auto"/>
        <w:rPr>
          <w:rFonts w:eastAsia="Ubuntu" w:cs="Ubuntu"/>
          <w:sz w:val="24"/>
          <w:szCs w:val="24"/>
        </w:rPr>
      </w:pPr>
      <w:r w:rsidRPr="00563E41">
        <w:rPr>
          <w:rFonts w:eastAsia="Ubuntu" w:cs="Ubuntu"/>
          <w:sz w:val="24"/>
          <w:szCs w:val="24"/>
        </w:rPr>
        <w:t>Each team plays with four bean bags</w:t>
      </w:r>
    </w:p>
    <w:p w14:paraId="42D8A9B4" w14:textId="04579358" w:rsidR="00193CAF" w:rsidRPr="00563E41" w:rsidRDefault="00193CAF" w:rsidP="00193CAF">
      <w:pPr>
        <w:numPr>
          <w:ilvl w:val="0"/>
          <w:numId w:val="9"/>
        </w:numPr>
        <w:spacing w:after="0" w:line="240" w:lineRule="auto"/>
        <w:rPr>
          <w:rFonts w:eastAsia="Ubuntu" w:cs="Ubuntu"/>
          <w:sz w:val="24"/>
          <w:szCs w:val="24"/>
        </w:rPr>
      </w:pPr>
      <w:r w:rsidRPr="00563E41">
        <w:rPr>
          <w:rFonts w:eastAsia="Ubuntu" w:cs="Ubuntu"/>
          <w:sz w:val="24"/>
          <w:szCs w:val="24"/>
        </w:rPr>
        <w:t xml:space="preserve">All 4 players will stand at the same side of the court, with teams being separated by the board. </w:t>
      </w:r>
    </w:p>
    <w:p w14:paraId="0CF3256D" w14:textId="77777777" w:rsidR="00193CAF" w:rsidRPr="00563E41" w:rsidRDefault="00193CAF" w:rsidP="00193CAF">
      <w:pPr>
        <w:numPr>
          <w:ilvl w:val="0"/>
          <w:numId w:val="9"/>
        </w:numPr>
        <w:spacing w:after="0" w:line="240" w:lineRule="auto"/>
        <w:rPr>
          <w:rFonts w:eastAsia="Ubuntu" w:cs="Ubuntu"/>
          <w:sz w:val="24"/>
          <w:szCs w:val="24"/>
        </w:rPr>
      </w:pPr>
      <w:r w:rsidRPr="00563E41">
        <w:rPr>
          <w:rFonts w:eastAsia="Ubuntu" w:cs="Ubuntu"/>
          <w:sz w:val="24"/>
          <w:szCs w:val="24"/>
        </w:rPr>
        <w:t>Opponents’ alternate tosses until all eight bags are thrown</w:t>
      </w:r>
    </w:p>
    <w:p w14:paraId="66EF8190" w14:textId="77777777" w:rsidR="00193CAF" w:rsidRPr="00563E41" w:rsidRDefault="00193CAF" w:rsidP="00193CAF">
      <w:pPr>
        <w:numPr>
          <w:ilvl w:val="0"/>
          <w:numId w:val="9"/>
        </w:numPr>
        <w:spacing w:after="0" w:line="240" w:lineRule="auto"/>
        <w:rPr>
          <w:rFonts w:eastAsia="Ubuntu" w:cs="Ubuntu"/>
          <w:sz w:val="24"/>
          <w:szCs w:val="24"/>
        </w:rPr>
      </w:pPr>
      <w:r w:rsidRPr="00563E41">
        <w:rPr>
          <w:rFonts w:eastAsia="Ubuntu" w:cs="Ubuntu"/>
          <w:sz w:val="24"/>
          <w:szCs w:val="24"/>
        </w:rPr>
        <w:t xml:space="preserve">The last team to score on the previous round tosses first in next round </w:t>
      </w:r>
    </w:p>
    <w:p w14:paraId="0D4A6FA5" w14:textId="77777777" w:rsidR="00193CAF" w:rsidRPr="00563E41" w:rsidRDefault="00193CAF" w:rsidP="00193CAF">
      <w:pPr>
        <w:numPr>
          <w:ilvl w:val="0"/>
          <w:numId w:val="9"/>
        </w:numPr>
        <w:spacing w:after="0" w:line="240" w:lineRule="auto"/>
        <w:rPr>
          <w:rFonts w:eastAsia="Ubuntu" w:cs="Ubuntu"/>
          <w:sz w:val="24"/>
          <w:szCs w:val="24"/>
        </w:rPr>
      </w:pPr>
      <w:r w:rsidRPr="00563E41">
        <w:rPr>
          <w:rFonts w:eastAsia="Ubuntu" w:cs="Ubuntu"/>
          <w:sz w:val="24"/>
          <w:szCs w:val="24"/>
        </w:rPr>
        <w:t xml:space="preserve">Players should not try to block or distract their opponents. </w:t>
      </w:r>
    </w:p>
    <w:p w14:paraId="7BA9C9DB" w14:textId="77777777" w:rsidR="00193CAF" w:rsidRDefault="00193CAF" w:rsidP="00193CAF">
      <w:pPr>
        <w:numPr>
          <w:ilvl w:val="0"/>
          <w:numId w:val="9"/>
        </w:numPr>
        <w:spacing w:after="0" w:line="240" w:lineRule="auto"/>
        <w:rPr>
          <w:rFonts w:eastAsia="Ubuntu" w:cs="Ubuntu"/>
          <w:sz w:val="24"/>
          <w:szCs w:val="24"/>
        </w:rPr>
      </w:pPr>
      <w:r w:rsidRPr="00563E41">
        <w:rPr>
          <w:rFonts w:eastAsia="Ubuntu" w:cs="Ubuntu"/>
          <w:sz w:val="24"/>
          <w:szCs w:val="24"/>
        </w:rPr>
        <w:t xml:space="preserve">Players must throw underhand. </w:t>
      </w:r>
    </w:p>
    <w:p w14:paraId="44580AF8" w14:textId="32D6AEC2" w:rsidR="001858D3" w:rsidRPr="00563E41" w:rsidRDefault="001858D3" w:rsidP="00193CAF">
      <w:pPr>
        <w:numPr>
          <w:ilvl w:val="0"/>
          <w:numId w:val="9"/>
        </w:numPr>
        <w:spacing w:after="0" w:line="240" w:lineRule="auto"/>
        <w:rPr>
          <w:rFonts w:eastAsia="Ubuntu" w:cs="Ubuntu"/>
          <w:sz w:val="24"/>
          <w:szCs w:val="24"/>
        </w:rPr>
      </w:pPr>
      <w:r w:rsidRPr="001858D3">
        <w:rPr>
          <w:rFonts w:eastAsia="Ubuntu" w:cs="Ubuntu"/>
          <w:sz w:val="24"/>
          <w:szCs w:val="24"/>
        </w:rPr>
        <w:t>Winner of the round tosses first next roun</w:t>
      </w:r>
      <w:r>
        <w:rPr>
          <w:rFonts w:eastAsia="Ubuntu" w:cs="Ubuntu"/>
          <w:sz w:val="24"/>
          <w:szCs w:val="24"/>
        </w:rPr>
        <w:t xml:space="preserve">d! </w:t>
      </w:r>
    </w:p>
    <w:p w14:paraId="4942535E" w14:textId="77777777" w:rsidR="00FA5E87" w:rsidRDefault="00FA5E87" w:rsidP="00552A21">
      <w:pPr>
        <w:spacing w:line="240" w:lineRule="auto"/>
        <w:rPr>
          <w:rFonts w:eastAsia="Ubuntu" w:cs="Ubuntu"/>
          <w:b/>
          <w:sz w:val="24"/>
          <w:szCs w:val="24"/>
        </w:rPr>
      </w:pPr>
    </w:p>
    <w:p w14:paraId="1BB255B1" w14:textId="43E87AAE" w:rsidR="00552A21" w:rsidRPr="00CD0FFD" w:rsidRDefault="00552A21" w:rsidP="00552A21">
      <w:pPr>
        <w:spacing w:line="240" w:lineRule="auto"/>
        <w:rPr>
          <w:rFonts w:eastAsia="Ubuntu" w:cs="Ubuntu"/>
          <w:b/>
          <w:color w:val="FF0000"/>
          <w:sz w:val="24"/>
          <w:szCs w:val="24"/>
        </w:rPr>
      </w:pPr>
      <w:r w:rsidRPr="00CD0FFD">
        <w:rPr>
          <w:rFonts w:eastAsia="Ubuntu" w:cs="Ubuntu"/>
          <w:b/>
          <w:color w:val="FF0000"/>
          <w:sz w:val="24"/>
          <w:szCs w:val="24"/>
        </w:rPr>
        <w:t xml:space="preserve">Scoring </w:t>
      </w:r>
    </w:p>
    <w:p w14:paraId="49E517BC" w14:textId="517F275C" w:rsidR="00463131" w:rsidRPr="00463131" w:rsidRDefault="00552A21" w:rsidP="00463131">
      <w:pPr>
        <w:numPr>
          <w:ilvl w:val="0"/>
          <w:numId w:val="10"/>
        </w:numPr>
        <w:spacing w:after="0" w:line="240" w:lineRule="auto"/>
        <w:rPr>
          <w:rFonts w:eastAsia="Ubuntu" w:cs="Ubuntu"/>
          <w:sz w:val="24"/>
          <w:szCs w:val="24"/>
        </w:rPr>
      </w:pPr>
      <w:r w:rsidRPr="00463131">
        <w:rPr>
          <w:rFonts w:eastAsia="Ubuntu" w:cs="Ubuntu"/>
          <w:sz w:val="24"/>
          <w:szCs w:val="24"/>
        </w:rPr>
        <w:lastRenderedPageBreak/>
        <w:t xml:space="preserve">The winner is the first team to 21 points or </w:t>
      </w:r>
      <w:r w:rsidR="007D1661">
        <w:rPr>
          <w:rFonts w:eastAsia="Ubuntu" w:cs="Ubuntu"/>
          <w:sz w:val="24"/>
          <w:szCs w:val="24"/>
        </w:rPr>
        <w:t xml:space="preserve">highest score after </w:t>
      </w:r>
      <w:r w:rsidR="00E97058">
        <w:rPr>
          <w:rFonts w:eastAsia="Ubuntu" w:cs="Ubuntu"/>
          <w:sz w:val="24"/>
          <w:szCs w:val="24"/>
        </w:rPr>
        <w:t>1</w:t>
      </w:r>
      <w:r w:rsidR="00835BA9">
        <w:rPr>
          <w:rFonts w:eastAsia="Ubuntu" w:cs="Ubuntu"/>
          <w:sz w:val="24"/>
          <w:szCs w:val="24"/>
        </w:rPr>
        <w:t xml:space="preserve">5 </w:t>
      </w:r>
      <w:r w:rsidR="007D1661">
        <w:rPr>
          <w:rFonts w:eastAsia="Ubuntu" w:cs="Ubuntu"/>
          <w:sz w:val="24"/>
          <w:szCs w:val="24"/>
        </w:rPr>
        <w:t xml:space="preserve">minutes, </w:t>
      </w:r>
      <w:r w:rsidRPr="00463131">
        <w:rPr>
          <w:rFonts w:eastAsia="Ubuntu" w:cs="Ubuntu"/>
          <w:sz w:val="24"/>
          <w:szCs w:val="24"/>
        </w:rPr>
        <w:t>which</w:t>
      </w:r>
      <w:r w:rsidR="000141D9">
        <w:rPr>
          <w:rFonts w:eastAsia="Ubuntu" w:cs="Ubuntu"/>
          <w:sz w:val="24"/>
          <w:szCs w:val="24"/>
        </w:rPr>
        <w:t xml:space="preserve">ever </w:t>
      </w:r>
      <w:r w:rsidR="000141D9" w:rsidRPr="00463131">
        <w:rPr>
          <w:rFonts w:eastAsia="Ubuntu" w:cs="Ubuntu"/>
          <w:sz w:val="24"/>
          <w:szCs w:val="24"/>
        </w:rPr>
        <w:t>happens</w:t>
      </w:r>
      <w:r w:rsidRPr="00463131">
        <w:rPr>
          <w:rFonts w:eastAsia="Ubuntu" w:cs="Ubuntu"/>
          <w:sz w:val="24"/>
          <w:szCs w:val="24"/>
        </w:rPr>
        <w:t xml:space="preserve"> first. </w:t>
      </w:r>
    </w:p>
    <w:p w14:paraId="21970893" w14:textId="77777777" w:rsidR="00552A21" w:rsidRPr="00463131" w:rsidRDefault="00552A21" w:rsidP="00552A21">
      <w:pPr>
        <w:numPr>
          <w:ilvl w:val="0"/>
          <w:numId w:val="10"/>
        </w:numPr>
        <w:spacing w:after="0" w:line="240" w:lineRule="auto"/>
        <w:rPr>
          <w:rFonts w:eastAsia="Ubuntu" w:cs="Ubuntu"/>
          <w:sz w:val="24"/>
          <w:szCs w:val="24"/>
        </w:rPr>
      </w:pPr>
      <w:r w:rsidRPr="00463131">
        <w:rPr>
          <w:rFonts w:eastAsia="Ubuntu" w:cs="Ubuntu"/>
          <w:sz w:val="24"/>
          <w:szCs w:val="24"/>
        </w:rPr>
        <w:t>Scoring is determined as follows:</w:t>
      </w:r>
    </w:p>
    <w:p w14:paraId="3A30ADBE" w14:textId="77777777" w:rsidR="00552A21" w:rsidRPr="00463131" w:rsidRDefault="00552A21" w:rsidP="00552A21">
      <w:pPr>
        <w:numPr>
          <w:ilvl w:val="1"/>
          <w:numId w:val="10"/>
        </w:numPr>
        <w:spacing w:after="0" w:line="240" w:lineRule="auto"/>
        <w:rPr>
          <w:rFonts w:eastAsia="Ubuntu" w:cs="Ubuntu"/>
          <w:sz w:val="24"/>
          <w:szCs w:val="24"/>
        </w:rPr>
      </w:pPr>
      <w:r w:rsidRPr="00463131">
        <w:rPr>
          <w:rFonts w:eastAsia="Ubuntu" w:cs="Ubuntu"/>
          <w:b/>
          <w:sz w:val="24"/>
          <w:szCs w:val="24"/>
        </w:rPr>
        <w:t>Three</w:t>
      </w:r>
      <w:r w:rsidRPr="00463131">
        <w:rPr>
          <w:rFonts w:eastAsia="Ubuntu" w:cs="Ubuntu"/>
          <w:sz w:val="24"/>
          <w:szCs w:val="24"/>
        </w:rPr>
        <w:t xml:space="preserve"> points are awarded for each bag in the hole</w:t>
      </w:r>
    </w:p>
    <w:p w14:paraId="788630A8" w14:textId="77777777" w:rsidR="00552A21" w:rsidRPr="00463131" w:rsidRDefault="00552A21" w:rsidP="00552A21">
      <w:pPr>
        <w:numPr>
          <w:ilvl w:val="1"/>
          <w:numId w:val="10"/>
        </w:numPr>
        <w:spacing w:after="0" w:line="240" w:lineRule="auto"/>
        <w:rPr>
          <w:rFonts w:eastAsia="Ubuntu" w:cs="Ubuntu"/>
          <w:sz w:val="24"/>
          <w:szCs w:val="24"/>
        </w:rPr>
      </w:pPr>
      <w:r w:rsidRPr="00463131">
        <w:rPr>
          <w:rFonts w:eastAsia="Ubuntu" w:cs="Ubuntu"/>
          <w:b/>
          <w:sz w:val="24"/>
          <w:szCs w:val="24"/>
        </w:rPr>
        <w:t>One</w:t>
      </w:r>
      <w:r w:rsidRPr="00463131">
        <w:rPr>
          <w:rFonts w:eastAsia="Ubuntu" w:cs="Ubuntu"/>
          <w:sz w:val="24"/>
          <w:szCs w:val="24"/>
        </w:rPr>
        <w:t xml:space="preserve"> point is awarded for each bag on the board</w:t>
      </w:r>
    </w:p>
    <w:p w14:paraId="4F0586AE" w14:textId="2D87F1BD" w:rsidR="00552A21" w:rsidRPr="00630456" w:rsidRDefault="00552A21" w:rsidP="00C32DA2">
      <w:pPr>
        <w:pStyle w:val="ListParagraph"/>
        <w:numPr>
          <w:ilvl w:val="0"/>
          <w:numId w:val="10"/>
        </w:numPr>
        <w:spacing w:after="0" w:line="240" w:lineRule="auto"/>
        <w:rPr>
          <w:rFonts w:eastAsia="Ubuntu" w:cs="Arial"/>
          <w:sz w:val="24"/>
          <w:szCs w:val="24"/>
        </w:rPr>
      </w:pPr>
      <w:r w:rsidRPr="00630456">
        <w:rPr>
          <w:rFonts w:eastAsia="Ubuntu" w:cs="Arial"/>
          <w:sz w:val="24"/>
          <w:szCs w:val="24"/>
        </w:rPr>
        <w:t xml:space="preserve">Total round score is then </w:t>
      </w:r>
      <w:r w:rsidRPr="00630456">
        <w:rPr>
          <w:rFonts w:eastAsia="Ubuntu" w:cs="Arial"/>
          <w:b/>
          <w:sz w:val="24"/>
          <w:szCs w:val="24"/>
        </w:rPr>
        <w:t>determined by the difference</w:t>
      </w:r>
      <w:r w:rsidRPr="00630456">
        <w:rPr>
          <w:rFonts w:eastAsia="Ubuntu" w:cs="Arial"/>
          <w:sz w:val="24"/>
          <w:szCs w:val="24"/>
        </w:rPr>
        <w:t xml:space="preserve"> in the team totals</w:t>
      </w:r>
    </w:p>
    <w:p w14:paraId="220C9F8C" w14:textId="77777777" w:rsidR="00552A21" w:rsidRPr="00630456" w:rsidRDefault="00552A21" w:rsidP="00552A21">
      <w:pPr>
        <w:numPr>
          <w:ilvl w:val="0"/>
          <w:numId w:val="10"/>
        </w:numPr>
        <w:spacing w:after="0" w:line="240" w:lineRule="auto"/>
        <w:rPr>
          <w:rFonts w:eastAsia="Ubuntu" w:cs="Arial"/>
          <w:sz w:val="24"/>
          <w:szCs w:val="24"/>
        </w:rPr>
      </w:pPr>
      <w:r w:rsidRPr="00630456">
        <w:rPr>
          <w:rFonts w:eastAsia="Ubuntu" w:cs="Arial"/>
          <w:sz w:val="24"/>
          <w:szCs w:val="24"/>
        </w:rPr>
        <w:t>If a bag is pushed in by another bag, it counts as 3 points</w:t>
      </w:r>
    </w:p>
    <w:p w14:paraId="59518BA2" w14:textId="77777777" w:rsidR="00552A21" w:rsidRPr="00630456" w:rsidRDefault="00552A21" w:rsidP="00552A21">
      <w:pPr>
        <w:numPr>
          <w:ilvl w:val="0"/>
          <w:numId w:val="10"/>
        </w:numPr>
        <w:spacing w:after="0" w:line="240" w:lineRule="auto"/>
        <w:rPr>
          <w:rFonts w:eastAsia="Ubuntu" w:cs="Arial"/>
          <w:sz w:val="24"/>
          <w:szCs w:val="24"/>
        </w:rPr>
      </w:pPr>
      <w:r w:rsidRPr="00630456">
        <w:rPr>
          <w:rFonts w:eastAsia="Ubuntu" w:cs="Arial"/>
          <w:sz w:val="24"/>
          <w:szCs w:val="24"/>
        </w:rPr>
        <w:t>The game is over if the score reaches 11 to zero</w:t>
      </w:r>
    </w:p>
    <w:p w14:paraId="597FEC60" w14:textId="77777777" w:rsidR="002D00F6" w:rsidRPr="00630456" w:rsidRDefault="00552A21" w:rsidP="002D00F6">
      <w:pPr>
        <w:numPr>
          <w:ilvl w:val="0"/>
          <w:numId w:val="10"/>
        </w:numPr>
        <w:spacing w:after="0" w:line="240" w:lineRule="auto"/>
        <w:rPr>
          <w:rFonts w:eastAsia="Ubuntu" w:cs="Arial"/>
          <w:sz w:val="24"/>
          <w:szCs w:val="24"/>
        </w:rPr>
      </w:pPr>
      <w:r w:rsidRPr="00630456">
        <w:rPr>
          <w:rFonts w:eastAsia="Ubuntu" w:cs="Arial"/>
          <w:sz w:val="24"/>
          <w:szCs w:val="24"/>
        </w:rPr>
        <w:t>If a bag touches the ground or is tossed out of turn, it doesn’t count.</w:t>
      </w:r>
      <w:r w:rsidR="002D00F6" w:rsidRPr="00630456">
        <w:rPr>
          <w:rFonts w:eastAsia="Ubuntu" w:cs="Arial"/>
          <w:sz w:val="24"/>
          <w:szCs w:val="24"/>
        </w:rPr>
        <w:t xml:space="preserve"> </w:t>
      </w:r>
    </w:p>
    <w:p w14:paraId="3371A5CD" w14:textId="3F4A253B" w:rsidR="00C32DA2" w:rsidRPr="00630456" w:rsidRDefault="00C32DA2" w:rsidP="002D00F6">
      <w:pPr>
        <w:numPr>
          <w:ilvl w:val="0"/>
          <w:numId w:val="10"/>
        </w:numPr>
        <w:spacing w:after="0" w:line="240" w:lineRule="auto"/>
        <w:rPr>
          <w:rFonts w:eastAsia="Ubuntu" w:cs="Arial"/>
          <w:sz w:val="24"/>
          <w:szCs w:val="24"/>
        </w:rPr>
      </w:pPr>
      <w:r w:rsidRPr="00630456">
        <w:rPr>
          <w:rFonts w:eastAsia="Ubuntu" w:cs="Arial"/>
          <w:sz w:val="24"/>
          <w:szCs w:val="24"/>
        </w:rPr>
        <w:t xml:space="preserve">Bags pushed in by an opponent’s toss count </w:t>
      </w:r>
    </w:p>
    <w:p w14:paraId="7CDCE520" w14:textId="77777777" w:rsidR="000A7E97" w:rsidRPr="00630456" w:rsidRDefault="000A7E97" w:rsidP="000A7E97">
      <w:pPr>
        <w:numPr>
          <w:ilvl w:val="0"/>
          <w:numId w:val="10"/>
        </w:numPr>
        <w:spacing w:after="0" w:line="240" w:lineRule="auto"/>
        <w:rPr>
          <w:rFonts w:eastAsia="Ubuntu" w:cs="Arial"/>
          <w:sz w:val="24"/>
          <w:szCs w:val="24"/>
        </w:rPr>
      </w:pPr>
      <w:r w:rsidRPr="00630456">
        <w:rPr>
          <w:rFonts w:eastAsia="Ubuntu" w:cs="Arial"/>
          <w:sz w:val="24"/>
          <w:szCs w:val="24"/>
        </w:rPr>
        <w:t>Tie breakers - If teams are tied at the end of regulation time, the next side in turn to throw will throw one more time to break the tie, if still tied, the teammates will throw back and so on until the tie is broken. This is sudden death.</w:t>
      </w:r>
    </w:p>
    <w:p w14:paraId="55DEC3BB" w14:textId="77777777" w:rsidR="00D2245E" w:rsidRPr="00630456" w:rsidRDefault="00D2245E" w:rsidP="00D2245E">
      <w:pPr>
        <w:numPr>
          <w:ilvl w:val="0"/>
          <w:numId w:val="10"/>
        </w:numPr>
        <w:spacing w:before="240" w:after="120" w:line="240" w:lineRule="auto"/>
        <w:contextualSpacing/>
        <w:rPr>
          <w:rFonts w:cs="Arial"/>
          <w:sz w:val="24"/>
          <w:szCs w:val="24"/>
        </w:rPr>
      </w:pPr>
      <w:r w:rsidRPr="00630456">
        <w:rPr>
          <w:rFonts w:cs="Arial"/>
          <w:sz w:val="24"/>
          <w:szCs w:val="24"/>
        </w:rPr>
        <w:t>Tie breakers to be determined in succession:</w:t>
      </w:r>
    </w:p>
    <w:p w14:paraId="5E07C442" w14:textId="77777777" w:rsidR="00D2245E" w:rsidRPr="00630456" w:rsidRDefault="00D2245E" w:rsidP="004E1B4C">
      <w:pPr>
        <w:pStyle w:val="paragraph"/>
        <w:numPr>
          <w:ilvl w:val="0"/>
          <w:numId w:val="22"/>
        </w:numPr>
        <w:spacing w:before="0" w:beforeAutospacing="0" w:after="0" w:afterAutospacing="0"/>
        <w:textAlignment w:val="baseline"/>
        <w:rPr>
          <w:rStyle w:val="normaltextrun"/>
          <w:rFonts w:asciiTheme="minorHAnsi" w:hAnsiTheme="minorHAnsi" w:cs="Arial"/>
        </w:rPr>
      </w:pPr>
      <w:r w:rsidRPr="00630456">
        <w:rPr>
          <w:rStyle w:val="normaltextrun"/>
          <w:rFonts w:asciiTheme="minorHAnsi" w:hAnsiTheme="minorHAnsi" w:cs="Arial"/>
        </w:rPr>
        <w:t xml:space="preserve">Head-to-head </w:t>
      </w:r>
    </w:p>
    <w:p w14:paraId="6B010452" w14:textId="77777777" w:rsidR="00D2245E" w:rsidRPr="00630456" w:rsidRDefault="00D2245E" w:rsidP="004E1B4C">
      <w:pPr>
        <w:pStyle w:val="paragraph"/>
        <w:numPr>
          <w:ilvl w:val="0"/>
          <w:numId w:val="23"/>
        </w:numPr>
        <w:spacing w:before="0" w:beforeAutospacing="0" w:after="0" w:afterAutospacing="0"/>
        <w:textAlignment w:val="baseline"/>
        <w:rPr>
          <w:rStyle w:val="normaltextrun"/>
          <w:rFonts w:asciiTheme="minorHAnsi" w:hAnsiTheme="minorHAnsi" w:cs="Arial"/>
        </w:rPr>
      </w:pPr>
      <w:r w:rsidRPr="00630456">
        <w:rPr>
          <w:rStyle w:val="normaltextrun"/>
          <w:rFonts w:asciiTheme="minorHAnsi" w:hAnsiTheme="minorHAnsi" w:cs="Arial"/>
        </w:rPr>
        <w:t xml:space="preserve">Point differential </w:t>
      </w:r>
    </w:p>
    <w:p w14:paraId="210FB0A8" w14:textId="77777777" w:rsidR="00D2245E" w:rsidRPr="00630456" w:rsidRDefault="00D2245E" w:rsidP="004E1B4C">
      <w:pPr>
        <w:pStyle w:val="paragraph"/>
        <w:numPr>
          <w:ilvl w:val="0"/>
          <w:numId w:val="23"/>
        </w:numPr>
        <w:spacing w:before="0" w:beforeAutospacing="0" w:after="0" w:afterAutospacing="0"/>
        <w:textAlignment w:val="baseline"/>
        <w:rPr>
          <w:rFonts w:asciiTheme="minorHAnsi" w:hAnsiTheme="minorHAnsi" w:cs="Arial"/>
        </w:rPr>
      </w:pPr>
      <w:r w:rsidRPr="00630456">
        <w:rPr>
          <w:rStyle w:val="normaltextrun"/>
          <w:rFonts w:asciiTheme="minorHAnsi" w:eastAsia="MS Gothic" w:hAnsiTheme="minorHAnsi" w:cs="Arial"/>
        </w:rPr>
        <w:t>Highest points</w:t>
      </w:r>
      <w:r w:rsidRPr="00630456">
        <w:rPr>
          <w:rStyle w:val="eop"/>
          <w:rFonts w:asciiTheme="minorHAnsi" w:hAnsiTheme="minorHAnsi" w:cs="Arial"/>
        </w:rPr>
        <w:t> scored</w:t>
      </w:r>
    </w:p>
    <w:p w14:paraId="71F8E20A" w14:textId="77777777" w:rsidR="00D2245E" w:rsidRPr="00630456" w:rsidRDefault="00D2245E" w:rsidP="004E1B4C">
      <w:pPr>
        <w:pStyle w:val="paragraph"/>
        <w:numPr>
          <w:ilvl w:val="0"/>
          <w:numId w:val="23"/>
        </w:numPr>
        <w:spacing w:before="0" w:beforeAutospacing="0" w:after="0" w:afterAutospacing="0"/>
        <w:textAlignment w:val="baseline"/>
        <w:rPr>
          <w:rStyle w:val="normaltextrun"/>
          <w:rFonts w:asciiTheme="minorHAnsi" w:hAnsiTheme="minorHAnsi" w:cs="Arial"/>
        </w:rPr>
      </w:pPr>
      <w:r w:rsidRPr="00630456">
        <w:rPr>
          <w:rStyle w:val="normaltextrun"/>
          <w:rFonts w:asciiTheme="minorHAnsi" w:eastAsia="MS Gothic" w:hAnsiTheme="minorHAnsi" w:cs="Arial"/>
        </w:rPr>
        <w:t>Lowest points scored</w:t>
      </w:r>
    </w:p>
    <w:p w14:paraId="74047EA2" w14:textId="77777777" w:rsidR="00D2245E" w:rsidRPr="00630456" w:rsidRDefault="00D2245E" w:rsidP="004E1B4C">
      <w:pPr>
        <w:pStyle w:val="paragraph"/>
        <w:numPr>
          <w:ilvl w:val="0"/>
          <w:numId w:val="23"/>
        </w:numPr>
        <w:spacing w:before="0" w:beforeAutospacing="0" w:after="0" w:afterAutospacing="0"/>
        <w:textAlignment w:val="baseline"/>
        <w:rPr>
          <w:rFonts w:asciiTheme="minorHAnsi" w:hAnsiTheme="minorHAnsi" w:cs="Arial"/>
        </w:rPr>
      </w:pPr>
      <w:r w:rsidRPr="00630456">
        <w:rPr>
          <w:rFonts w:asciiTheme="minorHAnsi" w:hAnsiTheme="minorHAnsi" w:cs="Arial"/>
        </w:rPr>
        <w:t>Lowest points against average</w:t>
      </w:r>
    </w:p>
    <w:p w14:paraId="7F74A064" w14:textId="77777777" w:rsidR="002D00F6" w:rsidRPr="00630456" w:rsidRDefault="002D00F6" w:rsidP="00A03B56">
      <w:pPr>
        <w:spacing w:after="0" w:line="240" w:lineRule="auto"/>
        <w:rPr>
          <w:rFonts w:eastAsia="Ubuntu" w:cs="Arial"/>
          <w:sz w:val="24"/>
          <w:szCs w:val="24"/>
        </w:rPr>
      </w:pPr>
    </w:p>
    <w:p w14:paraId="60E44325" w14:textId="3A879BE6" w:rsidR="00463131" w:rsidRPr="00630456" w:rsidRDefault="002D00F6" w:rsidP="002D00F6">
      <w:pPr>
        <w:spacing w:after="0" w:line="240" w:lineRule="auto"/>
        <w:jc w:val="both"/>
        <w:rPr>
          <w:rFonts w:eastAsia="Ubuntu" w:cs="Arial"/>
          <w:b/>
          <w:bCs/>
          <w:color w:val="FF0000"/>
          <w:sz w:val="24"/>
          <w:szCs w:val="24"/>
        </w:rPr>
      </w:pPr>
      <w:r w:rsidRPr="00630456">
        <w:rPr>
          <w:rFonts w:eastAsia="Ubuntu" w:cs="Arial"/>
          <w:b/>
          <w:bCs/>
          <w:color w:val="FF0000"/>
          <w:sz w:val="24"/>
          <w:szCs w:val="24"/>
        </w:rPr>
        <w:t xml:space="preserve">Officials </w:t>
      </w:r>
    </w:p>
    <w:p w14:paraId="05136B6B" w14:textId="77777777" w:rsidR="005F0D43" w:rsidRPr="00630456" w:rsidRDefault="005F0D43" w:rsidP="002D00F6">
      <w:pPr>
        <w:spacing w:after="0" w:line="240" w:lineRule="auto"/>
        <w:jc w:val="both"/>
        <w:rPr>
          <w:rFonts w:eastAsia="Ubuntu" w:cs="Arial"/>
          <w:sz w:val="24"/>
          <w:szCs w:val="24"/>
        </w:rPr>
      </w:pPr>
    </w:p>
    <w:p w14:paraId="18B32F3E" w14:textId="154FE7C5" w:rsidR="00065E91" w:rsidRPr="00630456" w:rsidRDefault="005F0D43" w:rsidP="00065E91">
      <w:pPr>
        <w:pStyle w:val="ListParagraph"/>
        <w:numPr>
          <w:ilvl w:val="0"/>
          <w:numId w:val="15"/>
        </w:numPr>
        <w:spacing w:after="0" w:line="240" w:lineRule="auto"/>
        <w:jc w:val="both"/>
        <w:rPr>
          <w:rFonts w:eastAsia="Ubuntu" w:cs="Arial"/>
          <w:sz w:val="24"/>
          <w:szCs w:val="24"/>
        </w:rPr>
      </w:pPr>
      <w:r w:rsidRPr="00630456">
        <w:rPr>
          <w:rFonts w:eastAsia="Ubuntu" w:cs="Arial"/>
          <w:sz w:val="24"/>
          <w:szCs w:val="24"/>
        </w:rPr>
        <w:t xml:space="preserve">A coin toss by the referee will determine which team starts, side, and choice of bag color. Player one from </w:t>
      </w:r>
      <w:r w:rsidR="00B75CCC">
        <w:rPr>
          <w:rFonts w:eastAsia="Ubuntu" w:cs="Arial"/>
          <w:sz w:val="24"/>
          <w:szCs w:val="24"/>
        </w:rPr>
        <w:t>T</w:t>
      </w:r>
      <w:r w:rsidRPr="00630456">
        <w:rPr>
          <w:rFonts w:eastAsia="Ubuntu" w:cs="Arial"/>
          <w:sz w:val="24"/>
          <w:szCs w:val="24"/>
        </w:rPr>
        <w:t xml:space="preserve">eam A will toss 1 bag, followed by one player from </w:t>
      </w:r>
      <w:r w:rsidR="00B75CCC">
        <w:rPr>
          <w:rFonts w:eastAsia="Ubuntu" w:cs="Arial"/>
          <w:sz w:val="24"/>
          <w:szCs w:val="24"/>
        </w:rPr>
        <w:t>T</w:t>
      </w:r>
      <w:r w:rsidRPr="00630456">
        <w:rPr>
          <w:rFonts w:eastAsia="Ubuntu" w:cs="Arial"/>
          <w:sz w:val="24"/>
          <w:szCs w:val="24"/>
        </w:rPr>
        <w:t>eam B tossing 1 bag. The players will continue to alternate throws until all 8 bags have been tossed.</w:t>
      </w:r>
      <w:r w:rsidR="00081BB9" w:rsidRPr="00630456">
        <w:rPr>
          <w:rFonts w:eastAsia="Ubuntu" w:cs="Arial"/>
          <w:sz w:val="24"/>
          <w:szCs w:val="24"/>
        </w:rPr>
        <w:t xml:space="preserve"> </w:t>
      </w:r>
    </w:p>
    <w:p w14:paraId="51800186" w14:textId="66981D7A" w:rsidR="005F0D43" w:rsidRPr="00630456" w:rsidRDefault="00081BB9" w:rsidP="00065E91">
      <w:pPr>
        <w:pStyle w:val="ListParagraph"/>
        <w:numPr>
          <w:ilvl w:val="0"/>
          <w:numId w:val="14"/>
        </w:numPr>
        <w:spacing w:after="0" w:line="240" w:lineRule="auto"/>
        <w:jc w:val="both"/>
        <w:rPr>
          <w:rFonts w:eastAsia="Ubuntu" w:cs="Arial"/>
          <w:sz w:val="24"/>
          <w:szCs w:val="24"/>
        </w:rPr>
      </w:pPr>
      <w:r w:rsidRPr="00630456">
        <w:rPr>
          <w:rFonts w:eastAsia="Ubuntu" w:cs="Arial"/>
          <w:sz w:val="24"/>
          <w:szCs w:val="24"/>
        </w:rPr>
        <w:t>Two volunteer</w:t>
      </w:r>
      <w:r w:rsidR="00627803" w:rsidRPr="00630456">
        <w:rPr>
          <w:rFonts w:eastAsia="Ubuntu" w:cs="Arial"/>
          <w:sz w:val="24"/>
          <w:szCs w:val="24"/>
        </w:rPr>
        <w:t xml:space="preserve"> officials </w:t>
      </w:r>
      <w:r w:rsidR="00253AAD" w:rsidRPr="00630456">
        <w:rPr>
          <w:rFonts w:eastAsia="Ubuntu" w:cs="Arial"/>
          <w:sz w:val="24"/>
          <w:szCs w:val="24"/>
        </w:rPr>
        <w:t xml:space="preserve">will be needed </w:t>
      </w:r>
      <w:r w:rsidRPr="00630456">
        <w:rPr>
          <w:rFonts w:eastAsia="Ubuntu" w:cs="Arial"/>
          <w:sz w:val="24"/>
          <w:szCs w:val="24"/>
        </w:rPr>
        <w:t xml:space="preserve">per game, </w:t>
      </w:r>
      <w:r w:rsidR="00253AAD" w:rsidRPr="00630456">
        <w:rPr>
          <w:rFonts w:eastAsia="Ubuntu" w:cs="Arial"/>
          <w:sz w:val="24"/>
          <w:szCs w:val="24"/>
        </w:rPr>
        <w:t xml:space="preserve">1 for scoring and 1 for timekeeping. </w:t>
      </w:r>
    </w:p>
    <w:p w14:paraId="068D77CA" w14:textId="2D40D8FE" w:rsidR="00E97058" w:rsidRPr="00630456" w:rsidRDefault="00E97058" w:rsidP="00E97058">
      <w:pPr>
        <w:numPr>
          <w:ilvl w:val="0"/>
          <w:numId w:val="14"/>
        </w:numPr>
        <w:spacing w:after="0" w:line="240" w:lineRule="auto"/>
        <w:rPr>
          <w:rFonts w:eastAsia="Ubuntu" w:cs="Arial"/>
          <w:sz w:val="24"/>
          <w:szCs w:val="24"/>
        </w:rPr>
      </w:pPr>
      <w:r w:rsidRPr="00630456">
        <w:rPr>
          <w:rFonts w:cs="Arial"/>
          <w:sz w:val="24"/>
          <w:szCs w:val="24"/>
        </w:rPr>
        <w:t xml:space="preserve">One official must </w:t>
      </w:r>
      <w:r w:rsidR="00F1522F" w:rsidRPr="00630456">
        <w:rPr>
          <w:rFonts w:cs="Arial"/>
          <w:sz w:val="24"/>
          <w:szCs w:val="24"/>
        </w:rPr>
        <w:t xml:space="preserve">monitor the time </w:t>
      </w:r>
      <w:r w:rsidR="00C470F5" w:rsidRPr="00630456">
        <w:rPr>
          <w:rFonts w:cs="Arial"/>
          <w:sz w:val="24"/>
          <w:szCs w:val="24"/>
        </w:rPr>
        <w:t xml:space="preserve">(stopwatch, </w:t>
      </w:r>
      <w:r w:rsidR="00503712" w:rsidRPr="00630456">
        <w:rPr>
          <w:rFonts w:cs="Arial"/>
          <w:sz w:val="24"/>
          <w:szCs w:val="24"/>
        </w:rPr>
        <w:t>cell phone, other timing device)</w:t>
      </w:r>
    </w:p>
    <w:p w14:paraId="5F011EE4" w14:textId="3EACB4ED" w:rsidR="005F0D43" w:rsidRPr="00630456" w:rsidRDefault="005F0D43" w:rsidP="005F0D43">
      <w:pPr>
        <w:jc w:val="both"/>
        <w:rPr>
          <w:b/>
          <w:highlight w:val="yellow"/>
          <w:u w:val="single"/>
        </w:rPr>
      </w:pPr>
    </w:p>
    <w:p w14:paraId="27CA3888" w14:textId="58926102" w:rsidR="00A4156C" w:rsidRPr="00630456" w:rsidRDefault="00A4156C" w:rsidP="00463131">
      <w:pPr>
        <w:jc w:val="center"/>
        <w:rPr>
          <w:rFonts w:cs="Arial"/>
          <w:b/>
          <w:color w:val="FF0000"/>
          <w:sz w:val="24"/>
          <w:szCs w:val="24"/>
        </w:rPr>
      </w:pPr>
      <w:r w:rsidRPr="00630456">
        <w:rPr>
          <w:rFonts w:cs="Arial"/>
          <w:b/>
          <w:color w:val="FF0000"/>
          <w:sz w:val="24"/>
          <w:szCs w:val="24"/>
        </w:rPr>
        <w:t>Tournament Format</w:t>
      </w:r>
    </w:p>
    <w:p w14:paraId="150D6119" w14:textId="672D1D2B" w:rsidR="005D7B4B" w:rsidRPr="00630456" w:rsidRDefault="00BA2CB0" w:rsidP="0001420E">
      <w:pPr>
        <w:spacing w:before="240" w:after="120" w:line="240" w:lineRule="auto"/>
        <w:rPr>
          <w:rFonts w:cs="Arial"/>
          <w:sz w:val="24"/>
          <w:szCs w:val="24"/>
        </w:rPr>
      </w:pPr>
      <w:r w:rsidRPr="00630456">
        <w:rPr>
          <w:rFonts w:cs="Arial"/>
          <w:sz w:val="24"/>
          <w:szCs w:val="24"/>
        </w:rPr>
        <w:t>Bracket Format</w:t>
      </w:r>
      <w:r w:rsidR="00E93615" w:rsidRPr="00630456">
        <w:rPr>
          <w:rFonts w:cs="Arial"/>
          <w:sz w:val="24"/>
          <w:szCs w:val="24"/>
        </w:rPr>
        <w:t xml:space="preserve">, </w:t>
      </w:r>
      <w:r w:rsidR="00E00A67" w:rsidRPr="00630456">
        <w:rPr>
          <w:rFonts w:cs="Arial"/>
          <w:sz w:val="24"/>
          <w:szCs w:val="24"/>
        </w:rPr>
        <w:t xml:space="preserve">Doubles </w:t>
      </w:r>
      <w:r w:rsidR="00871B02" w:rsidRPr="00630456">
        <w:rPr>
          <w:rFonts w:cs="Arial"/>
          <w:sz w:val="24"/>
          <w:szCs w:val="24"/>
        </w:rPr>
        <w:t>Division</w:t>
      </w:r>
      <w:r w:rsidR="00E00A67" w:rsidRPr="00630456">
        <w:rPr>
          <w:rFonts w:cs="Arial"/>
          <w:sz w:val="24"/>
          <w:szCs w:val="24"/>
        </w:rPr>
        <w:t xml:space="preserve"> a</w:t>
      </w:r>
      <w:r w:rsidR="00E93615" w:rsidRPr="00630456">
        <w:rPr>
          <w:rFonts w:cs="Arial"/>
          <w:sz w:val="24"/>
          <w:szCs w:val="24"/>
        </w:rPr>
        <w:t>nd/or</w:t>
      </w:r>
      <w:r w:rsidR="00E00A67" w:rsidRPr="00630456">
        <w:rPr>
          <w:rFonts w:cs="Arial"/>
          <w:sz w:val="24"/>
          <w:szCs w:val="24"/>
        </w:rPr>
        <w:t xml:space="preserve"> Team Division</w:t>
      </w:r>
      <w:r w:rsidR="00984D4E" w:rsidRPr="00630456">
        <w:rPr>
          <w:rFonts w:cs="Arial"/>
          <w:sz w:val="24"/>
          <w:szCs w:val="24"/>
        </w:rPr>
        <w:t>.</w:t>
      </w:r>
      <w:r w:rsidR="0001420E" w:rsidRPr="00630456">
        <w:rPr>
          <w:rFonts w:cs="Arial"/>
          <w:sz w:val="24"/>
          <w:szCs w:val="24"/>
        </w:rPr>
        <w:t xml:space="preserve"> Games will 15 minutes in length or first to 21 points</w:t>
      </w:r>
    </w:p>
    <w:p w14:paraId="672A9777" w14:textId="7CD8798B" w:rsidR="00E93615" w:rsidRPr="00630456" w:rsidRDefault="00E93615" w:rsidP="00984D4E">
      <w:pPr>
        <w:rPr>
          <w:rFonts w:cs="Arial"/>
          <w:sz w:val="24"/>
          <w:szCs w:val="24"/>
        </w:rPr>
      </w:pPr>
      <w:r w:rsidRPr="00630456">
        <w:rPr>
          <w:rFonts w:cs="Arial"/>
          <w:b/>
          <w:bCs/>
          <w:sz w:val="24"/>
          <w:szCs w:val="24"/>
        </w:rPr>
        <w:t>20 Teams or less</w:t>
      </w:r>
      <w:r w:rsidRPr="00630456">
        <w:rPr>
          <w:rFonts w:cs="Arial"/>
          <w:sz w:val="24"/>
          <w:szCs w:val="24"/>
        </w:rPr>
        <w:t xml:space="preserve">: </w:t>
      </w:r>
      <w:r w:rsidRPr="00630456">
        <w:rPr>
          <w:rFonts w:cs="Arial"/>
          <w:sz w:val="24"/>
          <w:szCs w:val="24"/>
        </w:rPr>
        <w:br/>
      </w:r>
      <w:r w:rsidRPr="00630456">
        <w:rPr>
          <w:rFonts w:cs="Arial"/>
          <w:sz w:val="24"/>
          <w:szCs w:val="24"/>
        </w:rPr>
        <w:br/>
      </w:r>
      <w:r w:rsidR="005D7B4B" w:rsidRPr="00630456">
        <w:rPr>
          <w:rFonts w:cs="Arial"/>
          <w:sz w:val="24"/>
          <w:szCs w:val="24"/>
        </w:rPr>
        <w:t>-</w:t>
      </w:r>
      <w:r w:rsidRPr="00630456">
        <w:rPr>
          <w:rFonts w:cs="Arial"/>
          <w:sz w:val="24"/>
          <w:szCs w:val="24"/>
        </w:rPr>
        <w:t>Teams will placed in divisions of 4.</w:t>
      </w:r>
      <w:r w:rsidRPr="00630456">
        <w:rPr>
          <w:rFonts w:cs="Arial"/>
          <w:sz w:val="24"/>
          <w:szCs w:val="24"/>
        </w:rPr>
        <w:br/>
      </w:r>
      <w:r w:rsidR="005D7B4B" w:rsidRPr="00630456">
        <w:rPr>
          <w:rFonts w:cs="Arial"/>
          <w:sz w:val="24"/>
          <w:szCs w:val="24"/>
        </w:rPr>
        <w:t>-</w:t>
      </w:r>
      <w:r w:rsidRPr="00630456">
        <w:rPr>
          <w:rFonts w:cs="Arial"/>
          <w:sz w:val="24"/>
          <w:szCs w:val="24"/>
        </w:rPr>
        <w:t xml:space="preserve">Teams will play a round robin before lunch </w:t>
      </w:r>
      <w:r w:rsidRPr="00630456">
        <w:rPr>
          <w:rFonts w:cs="Arial"/>
          <w:sz w:val="24"/>
          <w:szCs w:val="24"/>
        </w:rPr>
        <w:br/>
      </w:r>
      <w:r w:rsidR="005D7B4B" w:rsidRPr="00630456">
        <w:rPr>
          <w:rFonts w:cs="Arial"/>
          <w:sz w:val="24"/>
          <w:szCs w:val="24"/>
        </w:rPr>
        <w:t>-</w:t>
      </w:r>
      <w:r w:rsidRPr="00630456">
        <w:rPr>
          <w:rFonts w:cs="Arial"/>
          <w:sz w:val="24"/>
          <w:szCs w:val="24"/>
        </w:rPr>
        <w:t xml:space="preserve">Teams will </w:t>
      </w:r>
      <w:r w:rsidR="007D6B30" w:rsidRPr="00630456">
        <w:rPr>
          <w:rFonts w:cs="Arial"/>
          <w:sz w:val="24"/>
          <w:szCs w:val="24"/>
        </w:rPr>
        <w:t xml:space="preserve">play in </w:t>
      </w:r>
      <w:r w:rsidRPr="00630456">
        <w:rPr>
          <w:rFonts w:cs="Arial"/>
          <w:sz w:val="24"/>
          <w:szCs w:val="24"/>
        </w:rPr>
        <w:t xml:space="preserve">medal round after lunch  </w:t>
      </w:r>
    </w:p>
    <w:p w14:paraId="6850737E" w14:textId="7A1BEDD5" w:rsidR="00E93615" w:rsidRPr="00630456" w:rsidRDefault="00E93615" w:rsidP="00E93615">
      <w:pPr>
        <w:spacing w:before="240" w:after="120"/>
        <w:contextualSpacing/>
        <w:rPr>
          <w:rFonts w:cs="Arial"/>
          <w:b/>
          <w:bCs/>
          <w:sz w:val="24"/>
          <w:szCs w:val="24"/>
        </w:rPr>
      </w:pPr>
      <w:r w:rsidRPr="00630456">
        <w:rPr>
          <w:rFonts w:cs="Arial"/>
          <w:sz w:val="24"/>
          <w:szCs w:val="24"/>
        </w:rPr>
        <w:br/>
      </w:r>
      <w:r w:rsidRPr="00630456">
        <w:rPr>
          <w:rFonts w:cs="Arial"/>
          <w:b/>
          <w:bCs/>
          <w:sz w:val="24"/>
          <w:szCs w:val="24"/>
        </w:rPr>
        <w:t>20</w:t>
      </w:r>
      <w:r w:rsidR="0001420E" w:rsidRPr="00630456">
        <w:rPr>
          <w:rFonts w:cs="Arial"/>
          <w:b/>
          <w:bCs/>
          <w:sz w:val="24"/>
          <w:szCs w:val="24"/>
        </w:rPr>
        <w:t xml:space="preserve">+ </w:t>
      </w:r>
      <w:r w:rsidRPr="00630456">
        <w:rPr>
          <w:rFonts w:cs="Arial"/>
          <w:b/>
          <w:bCs/>
          <w:sz w:val="24"/>
          <w:szCs w:val="24"/>
        </w:rPr>
        <w:t xml:space="preserve">teams: </w:t>
      </w:r>
    </w:p>
    <w:p w14:paraId="45E7C64C" w14:textId="5FF6A813" w:rsidR="00984D4E" w:rsidRPr="00630456" w:rsidRDefault="00977FE6" w:rsidP="00977FE6">
      <w:pPr>
        <w:pStyle w:val="paragraph"/>
        <w:spacing w:before="0" w:beforeAutospacing="0" w:after="0" w:afterAutospacing="0"/>
        <w:textAlignment w:val="baseline"/>
        <w:rPr>
          <w:rFonts w:asciiTheme="minorHAnsi" w:hAnsiTheme="minorHAnsi" w:cs="Arial"/>
        </w:rPr>
      </w:pPr>
      <w:r w:rsidRPr="00630456">
        <w:rPr>
          <w:rFonts w:asciiTheme="minorHAnsi" w:hAnsiTheme="minorHAnsi" w:cs="Arial"/>
        </w:rPr>
        <w:lastRenderedPageBreak/>
        <w:t>-</w:t>
      </w:r>
      <w:r w:rsidR="00E93615" w:rsidRPr="00630456">
        <w:rPr>
          <w:rFonts w:asciiTheme="minorHAnsi" w:hAnsiTheme="minorHAnsi" w:cs="Arial"/>
        </w:rPr>
        <w:t xml:space="preserve">Teams will be </w:t>
      </w:r>
      <w:proofErr w:type="spellStart"/>
      <w:r w:rsidR="00E93615" w:rsidRPr="00630456">
        <w:rPr>
          <w:rFonts w:asciiTheme="minorHAnsi" w:hAnsiTheme="minorHAnsi" w:cs="Arial"/>
        </w:rPr>
        <w:t>divisioned</w:t>
      </w:r>
      <w:proofErr w:type="spellEnd"/>
      <w:r w:rsidR="00E93615" w:rsidRPr="00630456">
        <w:rPr>
          <w:rFonts w:asciiTheme="minorHAnsi" w:hAnsiTheme="minorHAnsi" w:cs="Arial"/>
        </w:rPr>
        <w:t xml:space="preserve"> as appropriate </w:t>
      </w:r>
    </w:p>
    <w:p w14:paraId="4D557E99" w14:textId="149AC349" w:rsidR="00984D4E" w:rsidRPr="00630456" w:rsidRDefault="00977FE6" w:rsidP="00977FE6">
      <w:pPr>
        <w:pStyle w:val="paragraph"/>
        <w:spacing w:before="0" w:beforeAutospacing="0" w:after="0" w:afterAutospacing="0"/>
        <w:textAlignment w:val="baseline"/>
        <w:rPr>
          <w:rFonts w:asciiTheme="minorHAnsi" w:hAnsiTheme="minorHAnsi" w:cs="Arial"/>
        </w:rPr>
      </w:pPr>
      <w:r w:rsidRPr="00630456">
        <w:rPr>
          <w:rFonts w:asciiTheme="minorHAnsi" w:hAnsiTheme="minorHAnsi" w:cs="Arial"/>
        </w:rPr>
        <w:t>-</w:t>
      </w:r>
      <w:r w:rsidR="00E93615" w:rsidRPr="00630456">
        <w:rPr>
          <w:rFonts w:asciiTheme="minorHAnsi" w:hAnsiTheme="minorHAnsi" w:cs="Arial"/>
        </w:rPr>
        <w:t xml:space="preserve">Teams will play each team in their division once. </w:t>
      </w:r>
    </w:p>
    <w:p w14:paraId="716B902C" w14:textId="02CDD4F5" w:rsidR="00E93615" w:rsidRDefault="00977FE6" w:rsidP="00977FE6">
      <w:pPr>
        <w:pStyle w:val="paragraph"/>
        <w:spacing w:before="0" w:beforeAutospacing="0" w:after="0" w:afterAutospacing="0"/>
        <w:textAlignment w:val="baseline"/>
        <w:rPr>
          <w:rStyle w:val="eop"/>
          <w:rFonts w:asciiTheme="minorHAnsi" w:hAnsiTheme="minorHAnsi" w:cs="Arial"/>
        </w:rPr>
      </w:pPr>
      <w:r w:rsidRPr="00630456">
        <w:rPr>
          <w:rStyle w:val="normaltextrun"/>
          <w:rFonts w:asciiTheme="minorHAnsi" w:eastAsia="MS Gothic" w:hAnsiTheme="minorHAnsi" w:cs="Arial"/>
        </w:rPr>
        <w:t>-</w:t>
      </w:r>
      <w:r w:rsidR="00E93615" w:rsidRPr="00630456">
        <w:rPr>
          <w:rStyle w:val="normaltextrun"/>
          <w:rFonts w:asciiTheme="minorHAnsi" w:eastAsia="MS Gothic" w:hAnsiTheme="minorHAnsi" w:cs="Arial"/>
        </w:rPr>
        <w:t>Number of wins will determine the overall winner. </w:t>
      </w:r>
      <w:r w:rsidR="00E93615" w:rsidRPr="00630456">
        <w:rPr>
          <w:rStyle w:val="eop"/>
          <w:rFonts w:asciiTheme="minorHAnsi" w:hAnsiTheme="minorHAnsi" w:cs="Arial"/>
        </w:rPr>
        <w:t> (2 points for a win, 1 for a tie, 0 for a</w:t>
      </w:r>
      <w:r w:rsidR="00984D4E" w:rsidRPr="00630456">
        <w:rPr>
          <w:rStyle w:val="eop"/>
          <w:rFonts w:asciiTheme="minorHAnsi" w:hAnsiTheme="minorHAnsi" w:cs="Arial"/>
        </w:rPr>
        <w:t xml:space="preserve"> </w:t>
      </w:r>
      <w:r w:rsidR="00E93615" w:rsidRPr="00630456">
        <w:rPr>
          <w:rStyle w:val="eop"/>
          <w:rFonts w:asciiTheme="minorHAnsi" w:hAnsiTheme="minorHAnsi" w:cs="Arial"/>
        </w:rPr>
        <w:t>loss)</w:t>
      </w:r>
      <w:r w:rsidR="00E55775">
        <w:rPr>
          <w:rStyle w:val="eop"/>
          <w:rFonts w:asciiTheme="minorHAnsi" w:hAnsiTheme="minorHAnsi" w:cs="Arial"/>
        </w:rPr>
        <w:t xml:space="preserve"> </w:t>
      </w:r>
    </w:p>
    <w:p w14:paraId="0233EDFC" w14:textId="77777777" w:rsidR="00E55775" w:rsidRPr="00E55775" w:rsidRDefault="00E55775" w:rsidP="00E55775">
      <w:pPr>
        <w:pStyle w:val="paragraph"/>
        <w:spacing w:before="0" w:beforeAutospacing="0" w:after="0" w:afterAutospacing="0"/>
        <w:textAlignment w:val="baseline"/>
        <w:rPr>
          <w:rFonts w:asciiTheme="minorHAnsi" w:hAnsiTheme="minorHAnsi" w:cs="Arial"/>
        </w:rPr>
      </w:pPr>
      <w:r w:rsidRPr="00E55775">
        <w:rPr>
          <w:rStyle w:val="normaltextrun"/>
          <w:rFonts w:asciiTheme="minorHAnsi" w:eastAsia="MS Gothic" w:hAnsiTheme="minorHAnsi" w:cs="Arial"/>
          <w:shd w:val="clear" w:color="auto" w:fill="FFFF00"/>
        </w:rPr>
        <w:t>Note: This is subject to change depending on number of registered teams and time allotted to play</w:t>
      </w:r>
      <w:r w:rsidRPr="00E55775">
        <w:rPr>
          <w:rStyle w:val="normaltextrun"/>
          <w:rFonts w:asciiTheme="minorHAnsi" w:eastAsia="MS Gothic" w:hAnsiTheme="minorHAnsi" w:cs="Arial"/>
        </w:rPr>
        <w:t>. </w:t>
      </w:r>
      <w:r w:rsidRPr="00E55775">
        <w:rPr>
          <w:rStyle w:val="eop"/>
          <w:rFonts w:asciiTheme="minorHAnsi" w:hAnsiTheme="minorHAnsi" w:cs="Arial"/>
        </w:rPr>
        <w:t> </w:t>
      </w:r>
    </w:p>
    <w:p w14:paraId="1D3D847C" w14:textId="77777777" w:rsidR="00E55775" w:rsidRPr="00E55775" w:rsidRDefault="00E55775" w:rsidP="00E55775">
      <w:pPr>
        <w:pStyle w:val="paragraph"/>
        <w:numPr>
          <w:ilvl w:val="0"/>
          <w:numId w:val="20"/>
        </w:numPr>
        <w:spacing w:before="0" w:beforeAutospacing="0" w:after="0" w:afterAutospacing="0"/>
        <w:ind w:left="780" w:firstLine="0"/>
        <w:textAlignment w:val="baseline"/>
        <w:rPr>
          <w:rFonts w:asciiTheme="minorHAnsi" w:hAnsiTheme="minorHAnsi" w:cs="Arial"/>
        </w:rPr>
      </w:pPr>
      <w:r w:rsidRPr="00E55775">
        <w:rPr>
          <w:rStyle w:val="normaltextrun"/>
          <w:rFonts w:asciiTheme="minorHAnsi" w:eastAsia="MS Gothic" w:hAnsiTheme="minorHAnsi" w:cs="Arial"/>
        </w:rPr>
        <w:t>Tie breakers to be determined in succession:</w:t>
      </w:r>
      <w:r w:rsidRPr="00E55775">
        <w:rPr>
          <w:rStyle w:val="eop"/>
          <w:rFonts w:asciiTheme="minorHAnsi" w:hAnsiTheme="minorHAnsi" w:cs="Arial"/>
        </w:rPr>
        <w:t> </w:t>
      </w:r>
    </w:p>
    <w:p w14:paraId="5C105BC5" w14:textId="00630B36" w:rsidR="00E55775" w:rsidRPr="00E55775" w:rsidRDefault="00E55775" w:rsidP="00E55775">
      <w:pPr>
        <w:pStyle w:val="paragraph"/>
        <w:numPr>
          <w:ilvl w:val="0"/>
          <w:numId w:val="20"/>
        </w:numPr>
        <w:spacing w:before="0" w:beforeAutospacing="0" w:after="0" w:afterAutospacing="0"/>
        <w:ind w:left="1470" w:firstLine="0"/>
        <w:textAlignment w:val="baseline"/>
        <w:rPr>
          <w:rStyle w:val="normaltextrun"/>
          <w:rFonts w:asciiTheme="minorHAnsi" w:hAnsiTheme="minorHAnsi" w:cs="Arial"/>
        </w:rPr>
      </w:pPr>
      <w:r w:rsidRPr="00E55775">
        <w:rPr>
          <w:rStyle w:val="normaltextrun"/>
          <w:rFonts w:asciiTheme="minorHAnsi" w:hAnsiTheme="minorHAnsi" w:cs="Arial"/>
        </w:rPr>
        <w:t xml:space="preserve">Head-to-head </w:t>
      </w:r>
    </w:p>
    <w:p w14:paraId="7A9D736C" w14:textId="77777777" w:rsidR="00E55775" w:rsidRPr="00E55775" w:rsidRDefault="00E55775" w:rsidP="00E55775">
      <w:pPr>
        <w:pStyle w:val="paragraph"/>
        <w:numPr>
          <w:ilvl w:val="0"/>
          <w:numId w:val="20"/>
        </w:numPr>
        <w:spacing w:before="0" w:beforeAutospacing="0" w:after="0" w:afterAutospacing="0"/>
        <w:ind w:left="1470" w:firstLine="0"/>
        <w:textAlignment w:val="baseline"/>
        <w:rPr>
          <w:rStyle w:val="normaltextrun"/>
          <w:rFonts w:asciiTheme="minorHAnsi" w:hAnsiTheme="minorHAnsi" w:cs="Arial"/>
        </w:rPr>
      </w:pPr>
      <w:r w:rsidRPr="00E55775">
        <w:rPr>
          <w:rStyle w:val="normaltextrun"/>
          <w:rFonts w:asciiTheme="minorHAnsi" w:hAnsiTheme="minorHAnsi" w:cs="Arial"/>
        </w:rPr>
        <w:t xml:space="preserve">Point differential </w:t>
      </w:r>
    </w:p>
    <w:p w14:paraId="0561F4CB" w14:textId="77777777" w:rsidR="00E55775" w:rsidRPr="00E55775" w:rsidRDefault="00E55775" w:rsidP="00E55775">
      <w:pPr>
        <w:pStyle w:val="paragraph"/>
        <w:numPr>
          <w:ilvl w:val="0"/>
          <w:numId w:val="20"/>
        </w:numPr>
        <w:spacing w:before="0" w:beforeAutospacing="0" w:after="0" w:afterAutospacing="0"/>
        <w:ind w:left="1470" w:firstLine="0"/>
        <w:textAlignment w:val="baseline"/>
        <w:rPr>
          <w:rFonts w:asciiTheme="minorHAnsi" w:hAnsiTheme="minorHAnsi" w:cs="Arial"/>
        </w:rPr>
      </w:pPr>
      <w:r w:rsidRPr="00E55775">
        <w:rPr>
          <w:rStyle w:val="normaltextrun"/>
          <w:rFonts w:asciiTheme="minorHAnsi" w:eastAsia="MS Gothic" w:hAnsiTheme="minorHAnsi" w:cs="Arial"/>
        </w:rPr>
        <w:t>Highest points</w:t>
      </w:r>
      <w:r w:rsidRPr="00E55775">
        <w:rPr>
          <w:rStyle w:val="eop"/>
          <w:rFonts w:asciiTheme="minorHAnsi" w:hAnsiTheme="minorHAnsi" w:cs="Arial"/>
        </w:rPr>
        <w:t> scored</w:t>
      </w:r>
    </w:p>
    <w:p w14:paraId="19F8BB48" w14:textId="77777777" w:rsidR="00E55775" w:rsidRPr="00E55775" w:rsidRDefault="00E55775" w:rsidP="00E55775">
      <w:pPr>
        <w:pStyle w:val="paragraph"/>
        <w:numPr>
          <w:ilvl w:val="0"/>
          <w:numId w:val="20"/>
        </w:numPr>
        <w:spacing w:before="0" w:beforeAutospacing="0" w:after="0" w:afterAutospacing="0"/>
        <w:ind w:left="1470" w:firstLine="0"/>
        <w:textAlignment w:val="baseline"/>
        <w:rPr>
          <w:rFonts w:asciiTheme="minorHAnsi" w:hAnsiTheme="minorHAnsi" w:cs="Arial"/>
        </w:rPr>
      </w:pPr>
      <w:r w:rsidRPr="00E55775">
        <w:rPr>
          <w:rStyle w:val="normaltextrun"/>
          <w:rFonts w:asciiTheme="minorHAnsi" w:eastAsia="MS Gothic" w:hAnsiTheme="minorHAnsi" w:cs="Arial"/>
        </w:rPr>
        <w:t>Lowest points scored</w:t>
      </w:r>
    </w:p>
    <w:p w14:paraId="76358116" w14:textId="77777777" w:rsidR="00E55775" w:rsidRPr="00E55775" w:rsidRDefault="00E55775" w:rsidP="00E55775">
      <w:pPr>
        <w:pStyle w:val="paragraph"/>
        <w:numPr>
          <w:ilvl w:val="0"/>
          <w:numId w:val="20"/>
        </w:numPr>
        <w:spacing w:before="240" w:beforeAutospacing="0" w:after="120" w:afterAutospacing="0"/>
        <w:ind w:left="1470" w:firstLine="0"/>
        <w:contextualSpacing/>
        <w:textAlignment w:val="baseline"/>
        <w:rPr>
          <w:rStyle w:val="eop"/>
          <w:rFonts w:asciiTheme="minorHAnsi" w:hAnsiTheme="minorHAnsi" w:cs="Arial"/>
        </w:rPr>
      </w:pPr>
      <w:r w:rsidRPr="00E55775">
        <w:rPr>
          <w:rStyle w:val="normaltextrun"/>
          <w:rFonts w:asciiTheme="minorHAnsi" w:eastAsia="MS Gothic" w:hAnsiTheme="minorHAnsi" w:cs="Arial"/>
        </w:rPr>
        <w:t>If still tied after this, the medal will be given to both teams</w:t>
      </w:r>
      <w:r w:rsidRPr="00E55775">
        <w:rPr>
          <w:rStyle w:val="eop"/>
          <w:rFonts w:asciiTheme="minorHAnsi" w:hAnsiTheme="minorHAnsi" w:cs="Arial"/>
        </w:rPr>
        <w:t> </w:t>
      </w:r>
    </w:p>
    <w:p w14:paraId="7DA61137" w14:textId="77777777" w:rsidR="00E55775" w:rsidRDefault="00E55775" w:rsidP="00E55775">
      <w:pPr>
        <w:pStyle w:val="paragraph"/>
        <w:spacing w:before="240" w:beforeAutospacing="0" w:after="120" w:afterAutospacing="0"/>
        <w:contextualSpacing/>
        <w:textAlignment w:val="baseline"/>
        <w:rPr>
          <w:rStyle w:val="eop"/>
          <w:rFonts w:ascii="Arial" w:hAnsi="Arial" w:cs="Arial"/>
          <w:sz w:val="22"/>
          <w:szCs w:val="22"/>
        </w:rPr>
      </w:pPr>
    </w:p>
    <w:p w14:paraId="260E0072" w14:textId="77777777" w:rsidR="00E55775" w:rsidRPr="00630456" w:rsidRDefault="00E55775" w:rsidP="00977FE6">
      <w:pPr>
        <w:pStyle w:val="paragraph"/>
        <w:spacing w:before="0" w:beforeAutospacing="0" w:after="0" w:afterAutospacing="0"/>
        <w:textAlignment w:val="baseline"/>
        <w:rPr>
          <w:rFonts w:asciiTheme="minorHAnsi" w:hAnsiTheme="minorHAnsi" w:cs="Arial"/>
        </w:rPr>
      </w:pPr>
    </w:p>
    <w:p w14:paraId="6B36E328" w14:textId="1DF3460F" w:rsidR="00125940" w:rsidRPr="00125940" w:rsidRDefault="00125940" w:rsidP="00F10014">
      <w:pPr>
        <w:spacing w:line="240" w:lineRule="auto"/>
        <w:jc w:val="center"/>
        <w:rPr>
          <w:rFonts w:eastAsia="Ubuntu" w:cs="Ubuntu"/>
          <w:b/>
          <w:color w:val="FF0000"/>
          <w:sz w:val="24"/>
          <w:szCs w:val="24"/>
        </w:rPr>
      </w:pPr>
      <w:r w:rsidRPr="00125940">
        <w:rPr>
          <w:rFonts w:eastAsia="Ubuntu" w:cs="Ubuntu"/>
          <w:b/>
          <w:color w:val="FF0000"/>
          <w:sz w:val="24"/>
          <w:szCs w:val="24"/>
        </w:rPr>
        <w:t>Adaptions</w:t>
      </w:r>
    </w:p>
    <w:p w14:paraId="5A1B8C4B" w14:textId="0B4C616C" w:rsidR="005B35F9" w:rsidRPr="005B35F9" w:rsidRDefault="00A93F39" w:rsidP="002861DE">
      <w:pPr>
        <w:tabs>
          <w:tab w:val="left" w:pos="5205"/>
        </w:tabs>
        <w:rPr>
          <w:rFonts w:cs="Arial"/>
          <w:sz w:val="24"/>
          <w:szCs w:val="24"/>
        </w:rPr>
      </w:pPr>
      <w:r w:rsidRPr="005B35F9">
        <w:rPr>
          <w:rFonts w:cs="Arial"/>
          <w:sz w:val="24"/>
          <w:szCs w:val="24"/>
        </w:rPr>
        <w:t xml:space="preserve">Athletes requiring assistance with delivering the </w:t>
      </w:r>
      <w:r w:rsidR="00125940" w:rsidRPr="005B35F9">
        <w:rPr>
          <w:rFonts w:cs="Arial"/>
          <w:sz w:val="24"/>
          <w:szCs w:val="24"/>
        </w:rPr>
        <w:t>cor</w:t>
      </w:r>
      <w:r w:rsidR="002861DE">
        <w:rPr>
          <w:rFonts w:cs="Arial"/>
          <w:sz w:val="24"/>
          <w:szCs w:val="24"/>
        </w:rPr>
        <w:t>n</w:t>
      </w:r>
      <w:r w:rsidR="00125940" w:rsidRPr="005B35F9">
        <w:rPr>
          <w:rFonts w:cs="Arial"/>
          <w:sz w:val="24"/>
          <w:szCs w:val="24"/>
        </w:rPr>
        <w:t xml:space="preserve">hole bag </w:t>
      </w:r>
      <w:r w:rsidRPr="005B35F9">
        <w:rPr>
          <w:rFonts w:cs="Arial"/>
          <w:sz w:val="24"/>
          <w:szCs w:val="24"/>
        </w:rPr>
        <w:t xml:space="preserve">can avail of the following two options: the first having a Unified partner assist them with “hand over hand” </w:t>
      </w:r>
      <w:r w:rsidRPr="005B35F9">
        <w:rPr>
          <w:rFonts w:cs="Arial"/>
          <w:b/>
          <w:bCs/>
          <w:sz w:val="24"/>
          <w:szCs w:val="24"/>
        </w:rPr>
        <w:t>underhand</w:t>
      </w:r>
      <w:r w:rsidRPr="005B35F9">
        <w:rPr>
          <w:rFonts w:cs="Arial"/>
          <w:sz w:val="24"/>
          <w:szCs w:val="24"/>
        </w:rPr>
        <w:t xml:space="preserve"> delivery of the ball. </w:t>
      </w:r>
      <w:r w:rsidR="005B35F9" w:rsidRPr="005B35F9">
        <w:rPr>
          <w:rFonts w:cs="Arial"/>
          <w:sz w:val="24"/>
          <w:szCs w:val="24"/>
        </w:rPr>
        <w:t xml:space="preserve">If athletes still require further assistance, a Unified partner can </w:t>
      </w:r>
      <w:r w:rsidR="00363CC7">
        <w:rPr>
          <w:rFonts w:cs="Arial"/>
          <w:sz w:val="24"/>
          <w:szCs w:val="24"/>
        </w:rPr>
        <w:t xml:space="preserve">wheel them closer to the cornhole board and </w:t>
      </w:r>
      <w:r w:rsidR="00AB4FC9">
        <w:rPr>
          <w:rFonts w:cs="Arial"/>
          <w:sz w:val="24"/>
          <w:szCs w:val="24"/>
        </w:rPr>
        <w:t xml:space="preserve">assist them with hand over hand underhand delivery. </w:t>
      </w:r>
    </w:p>
    <w:p w14:paraId="5C418F19" w14:textId="77777777" w:rsidR="005B35F9" w:rsidRPr="00125940" w:rsidRDefault="005B35F9" w:rsidP="00214648">
      <w:pPr>
        <w:tabs>
          <w:tab w:val="left" w:pos="5205"/>
        </w:tabs>
        <w:rPr>
          <w:sz w:val="24"/>
          <w:szCs w:val="24"/>
        </w:rPr>
      </w:pPr>
    </w:p>
    <w:sectPr w:rsidR="005B35F9" w:rsidRPr="00125940">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7A825" w14:textId="77777777" w:rsidR="00AA49ED" w:rsidRDefault="00AA49ED" w:rsidP="00A4156C">
      <w:pPr>
        <w:spacing w:after="0" w:line="240" w:lineRule="auto"/>
      </w:pPr>
      <w:r>
        <w:separator/>
      </w:r>
    </w:p>
  </w:endnote>
  <w:endnote w:type="continuationSeparator" w:id="0">
    <w:p w14:paraId="58028CD3" w14:textId="77777777" w:rsidR="00AA49ED" w:rsidRDefault="00AA49ED" w:rsidP="00A415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buntu Light">
    <w:altName w:val="Segoe Script"/>
    <w:charset w:val="00"/>
    <w:family w:val="swiss"/>
    <w:pitch w:val="variable"/>
    <w:sig w:usb0="E00002FF" w:usb1="50002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9957E" w14:textId="77777777" w:rsidR="00AA49ED" w:rsidRDefault="00AA49ED" w:rsidP="00A4156C">
      <w:pPr>
        <w:spacing w:after="0" w:line="240" w:lineRule="auto"/>
      </w:pPr>
      <w:r>
        <w:separator/>
      </w:r>
    </w:p>
  </w:footnote>
  <w:footnote w:type="continuationSeparator" w:id="0">
    <w:p w14:paraId="7A41E136" w14:textId="77777777" w:rsidR="00AA49ED" w:rsidRDefault="00AA49ED" w:rsidP="00A415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53E88" w14:textId="7E40ECD6" w:rsidR="00A4156C" w:rsidRPr="00A4156C" w:rsidRDefault="00A4156C" w:rsidP="00A4156C">
    <w:pPr>
      <w:pStyle w:val="Header"/>
      <w:jc w:val="center"/>
      <w:rPr>
        <w:b/>
        <w:bCs/>
        <w:sz w:val="30"/>
        <w:szCs w:val="30"/>
        <w:lang w:val="en-US"/>
      </w:rPr>
    </w:pPr>
    <w:r w:rsidRPr="00A4156C">
      <w:rPr>
        <w:b/>
        <w:bCs/>
        <w:sz w:val="30"/>
        <w:szCs w:val="30"/>
        <w:lang w:val="en-US"/>
      </w:rPr>
      <w:t>Unified Sports</w:t>
    </w:r>
  </w:p>
  <w:p w14:paraId="27B31BD1" w14:textId="1BCAD6CA" w:rsidR="00A4156C" w:rsidRPr="00A4156C" w:rsidRDefault="00A4156C" w:rsidP="00A4156C">
    <w:pPr>
      <w:pStyle w:val="Header"/>
      <w:jc w:val="center"/>
      <w:rPr>
        <w:sz w:val="30"/>
        <w:szCs w:val="30"/>
        <w:lang w:val="en-US"/>
      </w:rPr>
    </w:pPr>
    <w:r w:rsidRPr="00A4156C">
      <w:rPr>
        <w:sz w:val="30"/>
        <w:szCs w:val="30"/>
        <w:lang w:val="en-US"/>
      </w:rPr>
      <w:t>Cornhole</w:t>
    </w:r>
  </w:p>
  <w:p w14:paraId="5BF1B324" w14:textId="77777777" w:rsidR="00A4156C" w:rsidRDefault="00A415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81CCE"/>
    <w:multiLevelType w:val="multilevel"/>
    <w:tmpl w:val="32962F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436C63"/>
    <w:multiLevelType w:val="hybridMultilevel"/>
    <w:tmpl w:val="BAF27876"/>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067C735D"/>
    <w:multiLevelType w:val="multilevel"/>
    <w:tmpl w:val="32962F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FF219B"/>
    <w:multiLevelType w:val="hybridMultilevel"/>
    <w:tmpl w:val="D6A625F2"/>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07EB01E6"/>
    <w:multiLevelType w:val="multilevel"/>
    <w:tmpl w:val="27DEDF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F80546"/>
    <w:multiLevelType w:val="hybridMultilevel"/>
    <w:tmpl w:val="14F689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076242D"/>
    <w:multiLevelType w:val="multilevel"/>
    <w:tmpl w:val="143803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69D423E"/>
    <w:multiLevelType w:val="hybridMultilevel"/>
    <w:tmpl w:val="0352D7C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D5F03F6"/>
    <w:multiLevelType w:val="hybridMultilevel"/>
    <w:tmpl w:val="2D02117C"/>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15:restartNumberingAfterBreak="0">
    <w:nsid w:val="1DE47ABA"/>
    <w:multiLevelType w:val="multilevel"/>
    <w:tmpl w:val="32962F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8992847"/>
    <w:multiLevelType w:val="multilevel"/>
    <w:tmpl w:val="32962F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BA472A9"/>
    <w:multiLevelType w:val="hybridMultilevel"/>
    <w:tmpl w:val="55224B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FC30196"/>
    <w:multiLevelType w:val="hybridMultilevel"/>
    <w:tmpl w:val="453C82BC"/>
    <w:lvl w:ilvl="0" w:tplc="7BD0774E">
      <w:start w:val="2"/>
      <w:numFmt w:val="bullet"/>
      <w:lvlText w:val="-"/>
      <w:lvlJc w:val="left"/>
      <w:pPr>
        <w:ind w:left="720" w:hanging="360"/>
      </w:pPr>
      <w:rPr>
        <w:rFonts w:ascii="Ubuntu Light" w:eastAsia="MS Mincho" w:hAnsi="Ubuntu Light"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8DB6873"/>
    <w:multiLevelType w:val="hybridMultilevel"/>
    <w:tmpl w:val="744C0C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9773D59"/>
    <w:multiLevelType w:val="hybridMultilevel"/>
    <w:tmpl w:val="5E485BB6"/>
    <w:lvl w:ilvl="0" w:tplc="10090003">
      <w:start w:val="1"/>
      <w:numFmt w:val="bullet"/>
      <w:lvlText w:val="o"/>
      <w:lvlJc w:val="left"/>
      <w:pPr>
        <w:tabs>
          <w:tab w:val="num" w:pos="1080"/>
        </w:tabs>
        <w:ind w:left="1080" w:hanging="360"/>
      </w:pPr>
      <w:rPr>
        <w:rFonts w:ascii="Courier New" w:hAnsi="Courier New" w:cs="Courier New"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31F3824"/>
    <w:multiLevelType w:val="multilevel"/>
    <w:tmpl w:val="D3C84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8411AA4"/>
    <w:multiLevelType w:val="hybridMultilevel"/>
    <w:tmpl w:val="64BC159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C5560FE"/>
    <w:multiLevelType w:val="multilevel"/>
    <w:tmpl w:val="32962F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DB22DA7"/>
    <w:multiLevelType w:val="multilevel"/>
    <w:tmpl w:val="32962F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A1A3D06"/>
    <w:multiLevelType w:val="hybridMultilevel"/>
    <w:tmpl w:val="C26A00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FBB1C5A"/>
    <w:multiLevelType w:val="hybridMultilevel"/>
    <w:tmpl w:val="4D3A06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A87566D"/>
    <w:multiLevelType w:val="multilevel"/>
    <w:tmpl w:val="AB263D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CBC1688"/>
    <w:multiLevelType w:val="hybridMultilevel"/>
    <w:tmpl w:val="30188D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484976183">
    <w:abstractNumId w:val="22"/>
  </w:num>
  <w:num w:numId="2" w16cid:durableId="1450856158">
    <w:abstractNumId w:val="11"/>
  </w:num>
  <w:num w:numId="3" w16cid:durableId="1834635889">
    <w:abstractNumId w:val="16"/>
  </w:num>
  <w:num w:numId="4" w16cid:durableId="2033992851">
    <w:abstractNumId w:val="7"/>
  </w:num>
  <w:num w:numId="5" w16cid:durableId="359940768">
    <w:abstractNumId w:val="20"/>
  </w:num>
  <w:num w:numId="6" w16cid:durableId="1434669750">
    <w:abstractNumId w:val="12"/>
  </w:num>
  <w:num w:numId="7" w16cid:durableId="417099808">
    <w:abstractNumId w:val="13"/>
  </w:num>
  <w:num w:numId="8" w16cid:durableId="1578444807">
    <w:abstractNumId w:val="19"/>
  </w:num>
  <w:num w:numId="9" w16cid:durableId="1290667566">
    <w:abstractNumId w:val="4"/>
  </w:num>
  <w:num w:numId="10" w16cid:durableId="2029403601">
    <w:abstractNumId w:val="18"/>
  </w:num>
  <w:num w:numId="11" w16cid:durableId="1528324868">
    <w:abstractNumId w:val="15"/>
  </w:num>
  <w:num w:numId="12" w16cid:durableId="1978871968">
    <w:abstractNumId w:val="6"/>
  </w:num>
  <w:num w:numId="13" w16cid:durableId="1903517618">
    <w:abstractNumId w:val="5"/>
  </w:num>
  <w:num w:numId="14" w16cid:durableId="812404781">
    <w:abstractNumId w:val="0"/>
  </w:num>
  <w:num w:numId="15" w16cid:durableId="2090303369">
    <w:abstractNumId w:val="2"/>
  </w:num>
  <w:num w:numId="16" w16cid:durableId="1154029005">
    <w:abstractNumId w:val="14"/>
  </w:num>
  <w:num w:numId="17" w16cid:durableId="451217785">
    <w:abstractNumId w:val="9"/>
  </w:num>
  <w:num w:numId="18" w16cid:durableId="2095127902">
    <w:abstractNumId w:val="17"/>
  </w:num>
  <w:num w:numId="19" w16cid:durableId="980189036">
    <w:abstractNumId w:val="10"/>
  </w:num>
  <w:num w:numId="20" w16cid:durableId="695690827">
    <w:abstractNumId w:val="21"/>
  </w:num>
  <w:num w:numId="21" w16cid:durableId="1822767834">
    <w:abstractNumId w:val="1"/>
  </w:num>
  <w:num w:numId="22" w16cid:durableId="39062508">
    <w:abstractNumId w:val="3"/>
  </w:num>
  <w:num w:numId="23" w16cid:durableId="8673296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56C"/>
    <w:rsid w:val="000141D9"/>
    <w:rsid w:val="0001420E"/>
    <w:rsid w:val="00040ED4"/>
    <w:rsid w:val="00065E91"/>
    <w:rsid w:val="00081BB9"/>
    <w:rsid w:val="000A7E97"/>
    <w:rsid w:val="000C13F8"/>
    <w:rsid w:val="00125940"/>
    <w:rsid w:val="001522A6"/>
    <w:rsid w:val="001858D3"/>
    <w:rsid w:val="00193CAF"/>
    <w:rsid w:val="00205A53"/>
    <w:rsid w:val="00214648"/>
    <w:rsid w:val="00253AAD"/>
    <w:rsid w:val="00256CDF"/>
    <w:rsid w:val="002861DE"/>
    <w:rsid w:val="002A42C7"/>
    <w:rsid w:val="002D00F6"/>
    <w:rsid w:val="002D3075"/>
    <w:rsid w:val="00363CC7"/>
    <w:rsid w:val="0038774B"/>
    <w:rsid w:val="003C218B"/>
    <w:rsid w:val="003F0D56"/>
    <w:rsid w:val="00413299"/>
    <w:rsid w:val="00463131"/>
    <w:rsid w:val="00495461"/>
    <w:rsid w:val="004E1B4C"/>
    <w:rsid w:val="004F537E"/>
    <w:rsid w:val="00503712"/>
    <w:rsid w:val="00552A21"/>
    <w:rsid w:val="00563E41"/>
    <w:rsid w:val="005943A1"/>
    <w:rsid w:val="005A4043"/>
    <w:rsid w:val="005B35F9"/>
    <w:rsid w:val="005D7B4B"/>
    <w:rsid w:val="005F0D43"/>
    <w:rsid w:val="006172EA"/>
    <w:rsid w:val="00627803"/>
    <w:rsid w:val="00630456"/>
    <w:rsid w:val="00646221"/>
    <w:rsid w:val="0068670E"/>
    <w:rsid w:val="006B757E"/>
    <w:rsid w:val="007019CA"/>
    <w:rsid w:val="00714E07"/>
    <w:rsid w:val="00745F1F"/>
    <w:rsid w:val="007B15FE"/>
    <w:rsid w:val="007C602E"/>
    <w:rsid w:val="007D1661"/>
    <w:rsid w:val="007D6B30"/>
    <w:rsid w:val="007D76E7"/>
    <w:rsid w:val="007E7A5E"/>
    <w:rsid w:val="00835BA9"/>
    <w:rsid w:val="00862125"/>
    <w:rsid w:val="00866FE1"/>
    <w:rsid w:val="00871B02"/>
    <w:rsid w:val="008A628C"/>
    <w:rsid w:val="008E38DD"/>
    <w:rsid w:val="0092243E"/>
    <w:rsid w:val="00977FE6"/>
    <w:rsid w:val="009816EA"/>
    <w:rsid w:val="00984D4E"/>
    <w:rsid w:val="009D5B72"/>
    <w:rsid w:val="009E34FC"/>
    <w:rsid w:val="009F7B6E"/>
    <w:rsid w:val="00A03B56"/>
    <w:rsid w:val="00A4156C"/>
    <w:rsid w:val="00A93F39"/>
    <w:rsid w:val="00AA49ED"/>
    <w:rsid w:val="00AB4FC9"/>
    <w:rsid w:val="00AF6712"/>
    <w:rsid w:val="00B04A5E"/>
    <w:rsid w:val="00B35F76"/>
    <w:rsid w:val="00B445CB"/>
    <w:rsid w:val="00B70F45"/>
    <w:rsid w:val="00B75CCC"/>
    <w:rsid w:val="00B87B6B"/>
    <w:rsid w:val="00B961E1"/>
    <w:rsid w:val="00BA2CB0"/>
    <w:rsid w:val="00BA7230"/>
    <w:rsid w:val="00C1394C"/>
    <w:rsid w:val="00C2795A"/>
    <w:rsid w:val="00C32DA2"/>
    <w:rsid w:val="00C470F5"/>
    <w:rsid w:val="00C84893"/>
    <w:rsid w:val="00CD0FFD"/>
    <w:rsid w:val="00CD7195"/>
    <w:rsid w:val="00CE4B07"/>
    <w:rsid w:val="00CE5C03"/>
    <w:rsid w:val="00D06829"/>
    <w:rsid w:val="00D17C49"/>
    <w:rsid w:val="00D2245E"/>
    <w:rsid w:val="00D22AF0"/>
    <w:rsid w:val="00D75068"/>
    <w:rsid w:val="00DB1627"/>
    <w:rsid w:val="00DE6340"/>
    <w:rsid w:val="00E00A67"/>
    <w:rsid w:val="00E3789D"/>
    <w:rsid w:val="00E50B59"/>
    <w:rsid w:val="00E55775"/>
    <w:rsid w:val="00E87651"/>
    <w:rsid w:val="00E93615"/>
    <w:rsid w:val="00E97058"/>
    <w:rsid w:val="00EC7DE1"/>
    <w:rsid w:val="00F04456"/>
    <w:rsid w:val="00F10014"/>
    <w:rsid w:val="00F14161"/>
    <w:rsid w:val="00F1522F"/>
    <w:rsid w:val="00F30D3F"/>
    <w:rsid w:val="00F841EB"/>
    <w:rsid w:val="00FA5E87"/>
    <w:rsid w:val="00FB72A7"/>
    <w:rsid w:val="00FF6E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21476"/>
  <w15:chartTrackingRefBased/>
  <w15:docId w15:val="{C2331601-D0C0-4AB7-A69B-A108686B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15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15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15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15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15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15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15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15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15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5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15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15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15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15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15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15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15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156C"/>
    <w:rPr>
      <w:rFonts w:eastAsiaTheme="majorEastAsia" w:cstheme="majorBidi"/>
      <w:color w:val="272727" w:themeColor="text1" w:themeTint="D8"/>
    </w:rPr>
  </w:style>
  <w:style w:type="paragraph" w:styleId="Title">
    <w:name w:val="Title"/>
    <w:basedOn w:val="Normal"/>
    <w:next w:val="Normal"/>
    <w:link w:val="TitleChar"/>
    <w:uiPriority w:val="10"/>
    <w:qFormat/>
    <w:rsid w:val="00A415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15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15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15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156C"/>
    <w:pPr>
      <w:spacing w:before="160"/>
      <w:jc w:val="center"/>
    </w:pPr>
    <w:rPr>
      <w:i/>
      <w:iCs/>
      <w:color w:val="404040" w:themeColor="text1" w:themeTint="BF"/>
    </w:rPr>
  </w:style>
  <w:style w:type="character" w:customStyle="1" w:styleId="QuoteChar">
    <w:name w:val="Quote Char"/>
    <w:basedOn w:val="DefaultParagraphFont"/>
    <w:link w:val="Quote"/>
    <w:uiPriority w:val="29"/>
    <w:rsid w:val="00A4156C"/>
    <w:rPr>
      <w:i/>
      <w:iCs/>
      <w:color w:val="404040" w:themeColor="text1" w:themeTint="BF"/>
    </w:rPr>
  </w:style>
  <w:style w:type="paragraph" w:styleId="ListParagraph">
    <w:name w:val="List Paragraph"/>
    <w:basedOn w:val="Normal"/>
    <w:uiPriority w:val="34"/>
    <w:qFormat/>
    <w:rsid w:val="00A4156C"/>
    <w:pPr>
      <w:ind w:left="720"/>
      <w:contextualSpacing/>
    </w:pPr>
  </w:style>
  <w:style w:type="character" w:styleId="IntenseEmphasis">
    <w:name w:val="Intense Emphasis"/>
    <w:basedOn w:val="DefaultParagraphFont"/>
    <w:uiPriority w:val="21"/>
    <w:qFormat/>
    <w:rsid w:val="00A4156C"/>
    <w:rPr>
      <w:i/>
      <w:iCs/>
      <w:color w:val="0F4761" w:themeColor="accent1" w:themeShade="BF"/>
    </w:rPr>
  </w:style>
  <w:style w:type="paragraph" w:styleId="IntenseQuote">
    <w:name w:val="Intense Quote"/>
    <w:basedOn w:val="Normal"/>
    <w:next w:val="Normal"/>
    <w:link w:val="IntenseQuoteChar"/>
    <w:uiPriority w:val="30"/>
    <w:qFormat/>
    <w:rsid w:val="00A415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156C"/>
    <w:rPr>
      <w:i/>
      <w:iCs/>
      <w:color w:val="0F4761" w:themeColor="accent1" w:themeShade="BF"/>
    </w:rPr>
  </w:style>
  <w:style w:type="character" w:styleId="IntenseReference">
    <w:name w:val="Intense Reference"/>
    <w:basedOn w:val="DefaultParagraphFont"/>
    <w:uiPriority w:val="32"/>
    <w:qFormat/>
    <w:rsid w:val="00A4156C"/>
    <w:rPr>
      <w:b/>
      <w:bCs/>
      <w:smallCaps/>
      <w:color w:val="0F4761" w:themeColor="accent1" w:themeShade="BF"/>
      <w:spacing w:val="5"/>
    </w:rPr>
  </w:style>
  <w:style w:type="paragraph" w:styleId="Header">
    <w:name w:val="header"/>
    <w:basedOn w:val="Normal"/>
    <w:link w:val="HeaderChar"/>
    <w:uiPriority w:val="99"/>
    <w:unhideWhenUsed/>
    <w:rsid w:val="00A415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56C"/>
  </w:style>
  <w:style w:type="paragraph" w:styleId="Footer">
    <w:name w:val="footer"/>
    <w:basedOn w:val="Normal"/>
    <w:link w:val="FooterChar"/>
    <w:uiPriority w:val="99"/>
    <w:unhideWhenUsed/>
    <w:rsid w:val="00A41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56C"/>
  </w:style>
  <w:style w:type="paragraph" w:customStyle="1" w:styleId="paragraph">
    <w:name w:val="paragraph"/>
    <w:basedOn w:val="Normal"/>
    <w:rsid w:val="00E93615"/>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ormaltextrun">
    <w:name w:val="normaltextrun"/>
    <w:basedOn w:val="DefaultParagraphFont"/>
    <w:rsid w:val="00E93615"/>
  </w:style>
  <w:style w:type="character" w:customStyle="1" w:styleId="eop">
    <w:name w:val="eop"/>
    <w:basedOn w:val="DefaultParagraphFont"/>
    <w:rsid w:val="00E93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C521BC75A46B43A80341488C4911C9" ma:contentTypeVersion="20" ma:contentTypeDescription="Create a new document." ma:contentTypeScope="" ma:versionID="f51e3c311243b7ff1fd8c457747a37fa">
  <xsd:schema xmlns:xsd="http://www.w3.org/2001/XMLSchema" xmlns:xs="http://www.w3.org/2001/XMLSchema" xmlns:p="http://schemas.microsoft.com/office/2006/metadata/properties" xmlns:ns1="http://schemas.microsoft.com/sharepoint/v3" xmlns:ns2="41da9bb0-3ee2-4729-aa1e-b3d5876b2cc5" xmlns:ns3="bc440c6e-6287-4d2d-956d-6203946de3a6" targetNamespace="http://schemas.microsoft.com/office/2006/metadata/properties" ma:root="true" ma:fieldsID="d20c213948a8e4c84a56ff359377dd2c" ns1:_="" ns2:_="" ns3:_="">
    <xsd:import namespace="http://schemas.microsoft.com/sharepoint/v3"/>
    <xsd:import namespace="41da9bb0-3ee2-4729-aa1e-b3d5876b2cc5"/>
    <xsd:import namespace="bc440c6e-6287-4d2d-956d-6203946de3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da9bb0-3ee2-4729-aa1e-b3d5876b2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7f93d5-fe43-406a-864a-abe3aa0775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440c6e-6287-4d2d-956d-6203946de3a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68537d9-0009-4215-8bca-785220843bb3}" ma:internalName="TaxCatchAll" ma:showField="CatchAllData" ma:web="bc440c6e-6287-4d2d-956d-6203946de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AECE98-1C3F-4FD9-B72A-62E593A99217}">
  <ds:schemaRefs>
    <ds:schemaRef ds:uri="http://schemas.microsoft.com/sharepoint/v3/contenttype/forms"/>
  </ds:schemaRefs>
</ds:datastoreItem>
</file>

<file path=customXml/itemProps2.xml><?xml version="1.0" encoding="utf-8"?>
<ds:datastoreItem xmlns:ds="http://schemas.openxmlformats.org/officeDocument/2006/customXml" ds:itemID="{E733D1AB-0E67-4602-A97D-10F04C556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da9bb0-3ee2-4729-aa1e-b3d5876b2cc5"/>
    <ds:schemaRef ds:uri="bc440c6e-6287-4d2d-956d-6203946de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brentf@sonl.ca</dc:creator>
  <cp:keywords/>
  <dc:description/>
  <cp:lastModifiedBy>brent Foote</cp:lastModifiedBy>
  <cp:revision>89</cp:revision>
  <dcterms:created xsi:type="dcterms:W3CDTF">2024-08-23T13:30:00Z</dcterms:created>
  <dcterms:modified xsi:type="dcterms:W3CDTF">2025-04-02T14:18:00Z</dcterms:modified>
</cp:coreProperties>
</file>